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6CFD" w14:textId="77777777" w:rsidR="004D546A" w:rsidRPr="004D546A" w:rsidRDefault="00432D64" w:rsidP="008A6BC4">
      <w:pPr>
        <w:pStyle w:val="ae"/>
        <w:tabs>
          <w:tab w:val="left" w:pos="-156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432D64">
        <w:rPr>
          <w:sz w:val="28"/>
          <w:szCs w:val="28"/>
          <w:lang w:val="be-BY"/>
        </w:rPr>
        <w:t>Главное у</w:t>
      </w:r>
      <w:r w:rsidR="004D546A" w:rsidRPr="00432D64">
        <w:rPr>
          <w:sz w:val="28"/>
          <w:szCs w:val="28"/>
          <w:lang w:val="be-BY"/>
        </w:rPr>
        <w:t>правление</w:t>
      </w:r>
      <w:r w:rsidR="004D546A" w:rsidRPr="00A14112">
        <w:rPr>
          <w:sz w:val="28"/>
          <w:szCs w:val="28"/>
          <w:lang w:val="be-BY"/>
        </w:rPr>
        <w:t xml:space="preserve"> образования Гродненского облисполкома</w:t>
      </w:r>
    </w:p>
    <w:p w14:paraId="63721135" w14:textId="77777777" w:rsidR="004D546A" w:rsidRPr="00A14112" w:rsidRDefault="004D546A" w:rsidP="004D546A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A14112">
        <w:rPr>
          <w:sz w:val="28"/>
          <w:szCs w:val="28"/>
          <w:lang w:val="be-BY"/>
        </w:rPr>
        <w:t xml:space="preserve">Учреждение образования </w:t>
      </w:r>
      <w:r w:rsidR="00A616DF">
        <w:t>«</w:t>
      </w:r>
      <w:r w:rsidRPr="00A14112">
        <w:rPr>
          <w:sz w:val="28"/>
          <w:szCs w:val="28"/>
          <w:lang w:val="be-BY"/>
        </w:rPr>
        <w:t>Гродненский государственный областной</w:t>
      </w:r>
    </w:p>
    <w:p w14:paraId="2A0AFC4A" w14:textId="77777777" w:rsidR="004D546A" w:rsidRDefault="004D546A" w:rsidP="004D546A">
      <w:pPr>
        <w:pStyle w:val="ae"/>
        <w:tabs>
          <w:tab w:val="left" w:pos="0"/>
        </w:tabs>
        <w:spacing w:after="0" w:line="276" w:lineRule="auto"/>
        <w:jc w:val="center"/>
      </w:pPr>
      <w:r w:rsidRPr="00A14112">
        <w:rPr>
          <w:sz w:val="28"/>
          <w:szCs w:val="28"/>
          <w:lang w:val="be-BY"/>
        </w:rPr>
        <w:t>Дворец творчества детей и молодежи</w:t>
      </w:r>
      <w:r w:rsidR="00A616DF">
        <w:t>»</w:t>
      </w:r>
    </w:p>
    <w:p w14:paraId="027D7B27" w14:textId="77777777" w:rsidR="008A6BC4" w:rsidRPr="00A14112" w:rsidRDefault="008A6BC4" w:rsidP="004D546A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</w:p>
    <w:p w14:paraId="22EA3999" w14:textId="77777777" w:rsidR="004D546A" w:rsidRPr="003F0317" w:rsidRDefault="004D546A" w:rsidP="004D546A">
      <w:pPr>
        <w:pStyle w:val="ae"/>
        <w:tabs>
          <w:tab w:val="left" w:pos="0"/>
        </w:tabs>
        <w:spacing w:after="0" w:line="276" w:lineRule="auto"/>
        <w:ind w:right="-2"/>
        <w:rPr>
          <w:rFonts w:ascii="PresentScript" w:hAnsi="PresentScript"/>
          <w:b/>
          <w:i/>
          <w:color w:val="002060"/>
          <w:sz w:val="160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B05F6E" w14:textId="77777777" w:rsidR="004D546A" w:rsidRPr="003B3DAE" w:rsidRDefault="004D546A" w:rsidP="004D546A">
      <w:pPr>
        <w:pStyle w:val="ac"/>
        <w:spacing w:line="276" w:lineRule="auto"/>
        <w:ind w:firstLine="709"/>
        <w:jc w:val="center"/>
        <w:rPr>
          <w:rFonts w:asciiTheme="majorHAnsi" w:hAnsiTheme="majorHAnsi"/>
          <w:b/>
          <w:sz w:val="24"/>
          <w:szCs w:val="28"/>
        </w:rPr>
      </w:pP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Лет</w:t>
      </w:r>
      <w:r w:rsidRPr="003B3DAE">
        <w:rPr>
          <w:rFonts w:ascii="Times New Roman" w:hAnsi="Times New Roman"/>
          <w:i/>
          <w:sz w:val="24"/>
          <w:szCs w:val="28"/>
          <w:lang w:val="be-BY"/>
        </w:rPr>
        <w:t xml:space="preserve"> </w:t>
      </w: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о-20</w:t>
      </w:r>
      <w:r w:rsidR="00BF5C9F"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1303F"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F0317">
        <w:rPr>
          <w:noProof/>
        </w:rPr>
        <mc:AlternateContent>
          <mc:Choice Requires="wps">
            <w:drawing>
              <wp:inline distT="0" distB="0" distL="0" distR="0" wp14:anchorId="7D0A025E" wp14:editId="0409DA05">
                <wp:extent cx="312420" cy="31242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46EA3" id="AutoShape 1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F49B5F6" w14:textId="77777777" w:rsidR="004D546A" w:rsidRDefault="004D546A" w:rsidP="004D546A">
      <w:pPr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14:paraId="69D65E47" w14:textId="77777777" w:rsidR="00FE5E98" w:rsidRDefault="00FE5E98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FEBC7AC" w14:textId="77777777" w:rsidR="008A6BC4" w:rsidRDefault="003F0317" w:rsidP="00FE5E98">
      <w:pPr>
        <w:pStyle w:val="ac"/>
        <w:spacing w:line="276" w:lineRule="auto"/>
        <w:ind w:firstLine="709"/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08FDADB0" wp14:editId="06FCF170">
                <wp:extent cx="312420" cy="31242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00159" id="AutoShape 2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0C70784" wp14:editId="5E7824C6">
                <wp:extent cx="312420" cy="31242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2BB06" id="AutoShape 3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7357F151" w14:textId="77777777" w:rsidR="008A6BC4" w:rsidRDefault="008A6BC4" w:rsidP="00FE5E98">
      <w:pPr>
        <w:pStyle w:val="ac"/>
        <w:spacing w:line="276" w:lineRule="auto"/>
        <w:ind w:firstLine="709"/>
        <w:jc w:val="right"/>
      </w:pPr>
    </w:p>
    <w:p w14:paraId="0FD1967B" w14:textId="77777777" w:rsidR="008A6BC4" w:rsidRDefault="008A6BC4" w:rsidP="00FE5E98">
      <w:pPr>
        <w:pStyle w:val="ac"/>
        <w:spacing w:line="276" w:lineRule="auto"/>
        <w:ind w:firstLine="709"/>
        <w:jc w:val="right"/>
      </w:pPr>
    </w:p>
    <w:p w14:paraId="7686AF71" w14:textId="77777777" w:rsidR="00FE5E98" w:rsidRDefault="00FE5E98" w:rsidP="00FE5E98">
      <w:pPr>
        <w:pStyle w:val="ac"/>
        <w:spacing w:line="276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D7F55">
        <w:rPr>
          <w:rFonts w:ascii="Times New Roman" w:hAnsi="Times New Roman"/>
          <w:b/>
          <w:i/>
          <w:sz w:val="28"/>
          <w:szCs w:val="28"/>
        </w:rPr>
        <w:t xml:space="preserve">Сборник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D7F55">
        <w:rPr>
          <w:rFonts w:ascii="Times New Roman" w:hAnsi="Times New Roman"/>
          <w:b/>
          <w:i/>
          <w:sz w:val="28"/>
          <w:szCs w:val="28"/>
        </w:rPr>
        <w:t>методических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D7F55">
        <w:rPr>
          <w:rFonts w:ascii="Times New Roman" w:hAnsi="Times New Roman"/>
          <w:b/>
          <w:i/>
          <w:sz w:val="28"/>
          <w:szCs w:val="28"/>
        </w:rPr>
        <w:t xml:space="preserve"> материалов</w:t>
      </w:r>
      <w:r>
        <w:rPr>
          <w:rFonts w:ascii="Times New Roman" w:hAnsi="Times New Roman"/>
          <w:b/>
          <w:i/>
          <w:sz w:val="28"/>
          <w:szCs w:val="28"/>
        </w:rPr>
        <w:t xml:space="preserve">   в</w:t>
      </w:r>
    </w:p>
    <w:p w14:paraId="28057C30" w14:textId="77777777" w:rsidR="004D546A" w:rsidRDefault="00FE5E98" w:rsidP="00FE5E98">
      <w:pPr>
        <w:pStyle w:val="ac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</w:rPr>
        <w:t>помощь организаторам летнего отдыха</w:t>
      </w:r>
    </w:p>
    <w:p w14:paraId="7579F3E8" w14:textId="77777777"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628F0D81" w14:textId="77777777"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25060261" w14:textId="77777777"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72960805" w14:textId="77777777"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00BE9E48" w14:textId="77777777"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2BCAEA61" w14:textId="77777777"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228E43E3" w14:textId="77777777" w:rsidR="004D546A" w:rsidRDefault="004D546A" w:rsidP="003B3AA9">
      <w:pPr>
        <w:pStyle w:val="ac"/>
        <w:spacing w:line="276" w:lineRule="auto"/>
        <w:rPr>
          <w:rFonts w:asciiTheme="majorHAnsi" w:hAnsiTheme="majorHAnsi"/>
          <w:b/>
          <w:sz w:val="28"/>
          <w:szCs w:val="28"/>
          <w:lang w:val="be-BY"/>
        </w:rPr>
      </w:pPr>
    </w:p>
    <w:p w14:paraId="46CF26BB" w14:textId="77777777"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140DAC2A" w14:textId="77777777" w:rsidR="004D546A" w:rsidRDefault="004D546A" w:rsidP="00133000">
      <w:pPr>
        <w:pStyle w:val="ac"/>
        <w:spacing w:line="276" w:lineRule="auto"/>
        <w:rPr>
          <w:rFonts w:asciiTheme="majorHAnsi" w:hAnsiTheme="majorHAnsi"/>
          <w:b/>
          <w:sz w:val="28"/>
          <w:szCs w:val="28"/>
          <w:lang w:val="be-BY"/>
        </w:rPr>
      </w:pPr>
    </w:p>
    <w:p w14:paraId="6B928958" w14:textId="77777777"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6FABD6BF" w14:textId="77777777"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2E5A5F3D" w14:textId="77777777"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5C0478C1" w14:textId="77777777"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  <w:r w:rsidRPr="00722420">
        <w:rPr>
          <w:rFonts w:asciiTheme="majorHAnsi" w:hAnsiTheme="majorHAnsi"/>
          <w:b/>
          <w:sz w:val="28"/>
          <w:szCs w:val="28"/>
          <w:lang w:val="be-BY"/>
        </w:rPr>
        <w:t>Гродно 20</w:t>
      </w:r>
      <w:r w:rsidR="003B3AA9">
        <w:rPr>
          <w:rFonts w:asciiTheme="majorHAnsi" w:hAnsiTheme="majorHAnsi"/>
          <w:b/>
          <w:sz w:val="28"/>
          <w:szCs w:val="28"/>
          <w:lang w:val="be-BY"/>
        </w:rPr>
        <w:t>2</w:t>
      </w:r>
      <w:r w:rsidR="0081303F">
        <w:rPr>
          <w:rFonts w:asciiTheme="majorHAnsi" w:hAnsiTheme="majorHAnsi"/>
          <w:b/>
          <w:sz w:val="28"/>
          <w:szCs w:val="28"/>
          <w:lang w:val="be-BY"/>
        </w:rPr>
        <w:t>2</w:t>
      </w:r>
    </w:p>
    <w:p w14:paraId="32997CE6" w14:textId="77777777" w:rsidR="00A35CC7" w:rsidRPr="005E1E07" w:rsidRDefault="00A35CC7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455955E7" w14:textId="77777777" w:rsidR="003852E4" w:rsidRPr="004D546A" w:rsidRDefault="003852E4" w:rsidP="003852E4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432D64">
        <w:rPr>
          <w:sz w:val="28"/>
          <w:szCs w:val="28"/>
          <w:lang w:val="be-BY"/>
        </w:rPr>
        <w:t>Главное управление</w:t>
      </w:r>
      <w:r w:rsidRPr="00A14112">
        <w:rPr>
          <w:sz w:val="28"/>
          <w:szCs w:val="28"/>
          <w:lang w:val="be-BY"/>
        </w:rPr>
        <w:t xml:space="preserve"> образования Гродненского облисполкома</w:t>
      </w:r>
    </w:p>
    <w:p w14:paraId="0F414A4D" w14:textId="77777777" w:rsidR="003852E4" w:rsidRPr="00A14112" w:rsidRDefault="00A616DF" w:rsidP="003852E4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Учреждение образования </w:t>
      </w:r>
      <w:r>
        <w:t>«</w:t>
      </w:r>
      <w:r w:rsidR="003852E4" w:rsidRPr="00A14112">
        <w:rPr>
          <w:sz w:val="28"/>
          <w:szCs w:val="28"/>
          <w:lang w:val="be-BY"/>
        </w:rPr>
        <w:t>Гродненский государственный областной</w:t>
      </w:r>
    </w:p>
    <w:p w14:paraId="56CC151B" w14:textId="77777777" w:rsidR="003852E4" w:rsidRPr="00A14112" w:rsidRDefault="003852E4" w:rsidP="003852E4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A14112">
        <w:rPr>
          <w:sz w:val="28"/>
          <w:szCs w:val="28"/>
          <w:lang w:val="be-BY"/>
        </w:rPr>
        <w:t>Дворец творчества детей и молодежи</w:t>
      </w:r>
      <w:r w:rsidR="00A616DF">
        <w:t>»</w:t>
      </w:r>
    </w:p>
    <w:p w14:paraId="6E52A24B" w14:textId="77777777" w:rsidR="003852E4" w:rsidRPr="003F0317" w:rsidRDefault="003852E4" w:rsidP="003852E4">
      <w:pPr>
        <w:pStyle w:val="ae"/>
        <w:tabs>
          <w:tab w:val="left" w:pos="0"/>
        </w:tabs>
        <w:spacing w:after="0" w:line="276" w:lineRule="auto"/>
        <w:ind w:right="-2"/>
        <w:rPr>
          <w:rFonts w:ascii="PresentScript" w:hAnsi="PresentScript"/>
          <w:b/>
          <w:i/>
          <w:color w:val="002060"/>
          <w:sz w:val="160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291041" w14:textId="77777777" w:rsidR="003852E4" w:rsidRPr="003B3DAE" w:rsidRDefault="003852E4" w:rsidP="003852E4">
      <w:pPr>
        <w:pStyle w:val="ac"/>
        <w:spacing w:line="276" w:lineRule="auto"/>
        <w:ind w:firstLine="709"/>
        <w:jc w:val="center"/>
        <w:rPr>
          <w:rFonts w:asciiTheme="majorHAnsi" w:hAnsiTheme="majorHAnsi"/>
          <w:b/>
          <w:sz w:val="24"/>
          <w:szCs w:val="28"/>
        </w:rPr>
      </w:pP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Лет</w:t>
      </w:r>
      <w:r w:rsidRPr="003B3DAE">
        <w:rPr>
          <w:rFonts w:ascii="Times New Roman" w:hAnsi="Times New Roman"/>
          <w:i/>
          <w:sz w:val="24"/>
          <w:szCs w:val="28"/>
          <w:lang w:val="be-BY"/>
        </w:rPr>
        <w:t xml:space="preserve"> </w:t>
      </w: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о-202</w:t>
      </w:r>
      <w:r w:rsidR="0081303F"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096174F1" w14:textId="77777777" w:rsidR="003852E4" w:rsidRDefault="003852E4" w:rsidP="003852E4">
      <w:pPr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14:paraId="7AD0079B" w14:textId="77777777"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19C0BF25" w14:textId="77777777" w:rsidR="003852E4" w:rsidRDefault="003F0317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Theme="minorHAnsi" w:eastAsiaTheme="minorHAnsi" w:hAnsiTheme="minorHAnsi" w:cstheme="minorBid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27A742" wp14:editId="064854F7">
                <wp:simplePos x="0" y="0"/>
                <wp:positionH relativeFrom="column">
                  <wp:posOffset>3769360</wp:posOffset>
                </wp:positionH>
                <wp:positionV relativeFrom="paragraph">
                  <wp:posOffset>109855</wp:posOffset>
                </wp:positionV>
                <wp:extent cx="2790825" cy="970280"/>
                <wp:effectExtent l="381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24A8E" w14:textId="77777777" w:rsidR="00DB003A" w:rsidRPr="00FD7F55" w:rsidRDefault="00DB003A" w:rsidP="003852E4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7F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Сборник методических материалов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в помощь организаторам летнего отдыха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6.8pt;margin-top:8.65pt;width:219.75pt;height:7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gHCAIAAPE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" stroked="f">
                <v:textbox>
                  <w:txbxContent>
                    <w:p w:rsidR="00DB003A" w:rsidRPr="00FD7F55" w:rsidRDefault="00DB003A" w:rsidP="003852E4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D7F5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Сборник методических материалов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в помощь организаторам летнего отдыха</w:t>
                      </w:r>
                    </w:p>
                  </w:txbxContent>
                </v:textbox>
              </v:shape>
            </w:pict>
          </mc:Fallback>
        </mc:AlternateContent>
      </w:r>
    </w:p>
    <w:p w14:paraId="1271AF68" w14:textId="77777777"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2E62EEC4" w14:textId="77777777"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246EA1B5" w14:textId="77777777"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433E61B0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4B367AF9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04187ABA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3A28E3FF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4DBF90D7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492474D4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16A2B200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7A935A53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01FD286E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6804A441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151E3679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431C76CE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3606952D" w14:textId="77777777"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14:paraId="3595BF1B" w14:textId="77777777" w:rsidR="003852E4" w:rsidRPr="005E1E07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722420">
        <w:rPr>
          <w:rFonts w:asciiTheme="majorHAnsi" w:hAnsiTheme="majorHAnsi"/>
          <w:b/>
          <w:sz w:val="28"/>
          <w:szCs w:val="28"/>
          <w:lang w:val="be-BY"/>
        </w:rPr>
        <w:t>Гродно 20</w:t>
      </w:r>
      <w:r w:rsidR="003B3AA9">
        <w:rPr>
          <w:rFonts w:asciiTheme="majorHAnsi" w:hAnsiTheme="majorHAnsi"/>
          <w:b/>
          <w:sz w:val="28"/>
          <w:szCs w:val="28"/>
          <w:lang w:val="be-BY"/>
        </w:rPr>
        <w:t>2</w:t>
      </w:r>
      <w:r w:rsidR="0081303F">
        <w:rPr>
          <w:rFonts w:asciiTheme="majorHAnsi" w:hAnsiTheme="majorHAnsi"/>
          <w:b/>
          <w:sz w:val="28"/>
          <w:szCs w:val="28"/>
          <w:lang w:val="be-BY"/>
        </w:rPr>
        <w:t>2</w:t>
      </w:r>
    </w:p>
    <w:p w14:paraId="4CD14DE4" w14:textId="77777777" w:rsidR="003852E4" w:rsidRDefault="003852E4" w:rsidP="003852E4">
      <w:pPr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14:paraId="14A610ED" w14:textId="77777777" w:rsidR="004D546A" w:rsidRDefault="004D546A" w:rsidP="003B3DAE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41E4198E" w14:textId="77777777" w:rsidR="008764E1" w:rsidRDefault="008764E1" w:rsidP="003B3DAE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66B54509" w14:textId="77777777" w:rsidR="003B3DAE" w:rsidRDefault="003B3DAE" w:rsidP="003B3DAE">
      <w:pPr>
        <w:pStyle w:val="ae"/>
        <w:tabs>
          <w:tab w:val="left" w:pos="0"/>
        </w:tabs>
        <w:spacing w:after="0" w:line="276" w:lineRule="auto"/>
        <w:ind w:right="-2" w:firstLine="709"/>
        <w:rPr>
          <w:i/>
          <w:sz w:val="28"/>
          <w:szCs w:val="28"/>
          <w:lang w:val="be-BY"/>
        </w:rPr>
      </w:pPr>
    </w:p>
    <w:p w14:paraId="53264C0D" w14:textId="77777777" w:rsidR="003B3DAE" w:rsidRPr="00D607CB" w:rsidRDefault="003B3DAE" w:rsidP="003B3DAE">
      <w:pPr>
        <w:pStyle w:val="ae"/>
        <w:spacing w:after="0" w:line="276" w:lineRule="auto"/>
        <w:ind w:left="709" w:firstLine="709"/>
        <w:jc w:val="both"/>
        <w:rPr>
          <w:i/>
          <w:sz w:val="28"/>
          <w:szCs w:val="28"/>
          <w:lang w:val="be-BY"/>
        </w:rPr>
      </w:pPr>
      <w:r w:rsidRPr="00D607CB">
        <w:rPr>
          <w:b/>
          <w:i/>
          <w:sz w:val="28"/>
          <w:szCs w:val="28"/>
          <w:lang w:val="be-BY"/>
        </w:rPr>
        <w:t xml:space="preserve">Составители: </w:t>
      </w:r>
      <w:r w:rsidR="0081303F">
        <w:rPr>
          <w:i/>
          <w:sz w:val="28"/>
          <w:szCs w:val="28"/>
        </w:rPr>
        <w:t>В.И.Сегень</w:t>
      </w:r>
      <w:r w:rsidRPr="00D607CB">
        <w:rPr>
          <w:i/>
          <w:sz w:val="28"/>
          <w:szCs w:val="28"/>
          <w:lang w:val="be-BY"/>
        </w:rPr>
        <w:t xml:space="preserve">, методист отдела методик и технологий дополнительного образования детей и молодежи УО </w:t>
      </w:r>
      <w:r w:rsidR="00A616DF">
        <w:t>«</w:t>
      </w:r>
      <w:r w:rsidRPr="00D607CB">
        <w:rPr>
          <w:i/>
          <w:sz w:val="28"/>
          <w:szCs w:val="28"/>
          <w:lang w:val="be-BY"/>
        </w:rPr>
        <w:t>ГГОДТДМ</w:t>
      </w:r>
      <w:r w:rsidR="00A616DF">
        <w:t>»</w:t>
      </w:r>
      <w:r w:rsidR="00760000">
        <w:rPr>
          <w:i/>
          <w:sz w:val="28"/>
          <w:szCs w:val="28"/>
          <w:lang w:val="be-BY"/>
        </w:rPr>
        <w:t>.</w:t>
      </w:r>
    </w:p>
    <w:p w14:paraId="7F406A22" w14:textId="77777777" w:rsidR="003B3DAE" w:rsidRPr="00DE5367" w:rsidRDefault="003B3DAE" w:rsidP="00DE5367">
      <w:pPr>
        <w:pStyle w:val="ae"/>
        <w:tabs>
          <w:tab w:val="left" w:pos="142"/>
        </w:tabs>
        <w:spacing w:after="0" w:line="276" w:lineRule="auto"/>
        <w:ind w:left="709" w:right="-2" w:firstLine="709"/>
        <w:jc w:val="both"/>
        <w:rPr>
          <w:i/>
          <w:sz w:val="28"/>
          <w:szCs w:val="28"/>
          <w:lang w:val="be-BY"/>
        </w:rPr>
      </w:pPr>
      <w:r w:rsidRPr="00D607CB">
        <w:rPr>
          <w:b/>
          <w:i/>
          <w:sz w:val="28"/>
          <w:szCs w:val="28"/>
          <w:lang w:val="be-BY"/>
        </w:rPr>
        <w:t>Рецензент:</w:t>
      </w:r>
      <w:r w:rsidRPr="00D607CB">
        <w:rPr>
          <w:i/>
          <w:sz w:val="28"/>
          <w:szCs w:val="28"/>
          <w:lang w:val="be-BY"/>
        </w:rPr>
        <w:t xml:space="preserve"> О.Л.Денисевич, заведующий отделом методик и технологий</w:t>
      </w:r>
      <w:r w:rsidRPr="00D607CB">
        <w:rPr>
          <w:b/>
          <w:i/>
          <w:sz w:val="28"/>
          <w:szCs w:val="28"/>
          <w:lang w:val="be-BY"/>
        </w:rPr>
        <w:t xml:space="preserve"> </w:t>
      </w:r>
      <w:r w:rsidRPr="00D607CB">
        <w:rPr>
          <w:i/>
          <w:sz w:val="28"/>
          <w:szCs w:val="28"/>
          <w:lang w:val="be-BY"/>
        </w:rPr>
        <w:t>дополнительного образования детей и молодежи</w:t>
      </w:r>
      <w:r w:rsidR="00760000" w:rsidRPr="00760000">
        <w:rPr>
          <w:i/>
          <w:sz w:val="28"/>
          <w:szCs w:val="28"/>
          <w:lang w:val="be-BY"/>
        </w:rPr>
        <w:t xml:space="preserve"> </w:t>
      </w:r>
      <w:r w:rsidR="00760000" w:rsidRPr="00D607CB">
        <w:rPr>
          <w:i/>
          <w:sz w:val="28"/>
          <w:szCs w:val="28"/>
          <w:lang w:val="be-BY"/>
        </w:rPr>
        <w:t xml:space="preserve">УО </w:t>
      </w:r>
      <w:r w:rsidR="00A616DF">
        <w:t>«</w:t>
      </w:r>
      <w:r w:rsidR="00760000" w:rsidRPr="00D607CB">
        <w:rPr>
          <w:i/>
          <w:sz w:val="28"/>
          <w:szCs w:val="28"/>
          <w:lang w:val="be-BY"/>
        </w:rPr>
        <w:t>ГГОДТДМ</w:t>
      </w:r>
      <w:r w:rsidR="00A616DF">
        <w:t>»</w:t>
      </w:r>
      <w:r w:rsidRPr="00D607CB">
        <w:rPr>
          <w:i/>
          <w:sz w:val="28"/>
          <w:szCs w:val="28"/>
          <w:lang w:val="be-BY"/>
        </w:rPr>
        <w:t>.</w:t>
      </w:r>
    </w:p>
    <w:p w14:paraId="65348B44" w14:textId="77777777" w:rsidR="003B3DAE" w:rsidRDefault="003B3DAE" w:rsidP="003B3DAE">
      <w:pPr>
        <w:spacing w:after="0"/>
        <w:rPr>
          <w:rFonts w:ascii="Times New Roman" w:hAnsi="Times New Roman"/>
          <w:sz w:val="28"/>
          <w:szCs w:val="28"/>
        </w:rPr>
      </w:pPr>
    </w:p>
    <w:p w14:paraId="2BCFA5B7" w14:textId="77777777" w:rsidR="003B3DAE" w:rsidRPr="0003726A" w:rsidRDefault="003B3AA9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Лето-202</w:t>
      </w:r>
      <w:r w:rsidR="0081303F">
        <w:rPr>
          <w:rFonts w:ascii="Times New Roman" w:hAnsi="Times New Roman"/>
          <w:b/>
          <w:sz w:val="24"/>
          <w:szCs w:val="24"/>
        </w:rPr>
        <w:t>2</w:t>
      </w:r>
      <w:r w:rsidR="003B3DAE">
        <w:rPr>
          <w:rFonts w:ascii="Times New Roman" w:hAnsi="Times New Roman"/>
          <w:b/>
          <w:sz w:val="24"/>
          <w:szCs w:val="24"/>
        </w:rPr>
        <w:t xml:space="preserve"> / сост.: </w:t>
      </w:r>
      <w:r w:rsidR="0081303F">
        <w:rPr>
          <w:rFonts w:ascii="Times New Roman" w:hAnsi="Times New Roman"/>
          <w:b/>
          <w:sz w:val="24"/>
          <w:szCs w:val="24"/>
        </w:rPr>
        <w:t>В.И</w:t>
      </w:r>
      <w:r w:rsidR="00847215">
        <w:rPr>
          <w:rFonts w:ascii="Times New Roman" w:hAnsi="Times New Roman"/>
          <w:b/>
          <w:sz w:val="24"/>
          <w:szCs w:val="24"/>
        </w:rPr>
        <w:t xml:space="preserve">. </w:t>
      </w:r>
      <w:r w:rsidR="0081303F">
        <w:rPr>
          <w:rFonts w:ascii="Times New Roman" w:hAnsi="Times New Roman"/>
          <w:b/>
          <w:sz w:val="24"/>
          <w:szCs w:val="24"/>
        </w:rPr>
        <w:t>Сегень</w:t>
      </w:r>
      <w:r w:rsidR="003B3DAE">
        <w:rPr>
          <w:rFonts w:ascii="Times New Roman" w:hAnsi="Times New Roman"/>
          <w:sz w:val="24"/>
          <w:szCs w:val="24"/>
        </w:rPr>
        <w:t>: учреждение образования «Гродненский государственный областной Дворец творчества детей и молодёжи»</w:t>
      </w:r>
      <w:r w:rsidR="003B3DAE">
        <w:rPr>
          <w:rFonts w:ascii="Times New Roman" w:hAnsi="Times New Roman"/>
          <w:b/>
          <w:sz w:val="24"/>
          <w:szCs w:val="24"/>
        </w:rPr>
        <w:t xml:space="preserve"> - </w:t>
      </w:r>
      <w:r w:rsidR="003B3DAE">
        <w:rPr>
          <w:rFonts w:ascii="Times New Roman" w:hAnsi="Times New Roman"/>
          <w:sz w:val="24"/>
          <w:szCs w:val="24"/>
        </w:rPr>
        <w:t xml:space="preserve">Гродно, </w:t>
      </w:r>
      <w:r w:rsidR="003B3DAE" w:rsidRPr="00D15397">
        <w:rPr>
          <w:rFonts w:ascii="Times New Roman" w:hAnsi="Times New Roman"/>
          <w:sz w:val="24"/>
          <w:szCs w:val="24"/>
        </w:rPr>
        <w:t>20</w:t>
      </w:r>
      <w:r w:rsidR="00847215" w:rsidRPr="00D15397">
        <w:rPr>
          <w:rFonts w:ascii="Times New Roman" w:hAnsi="Times New Roman"/>
          <w:sz w:val="24"/>
          <w:szCs w:val="24"/>
        </w:rPr>
        <w:t>2</w:t>
      </w:r>
      <w:r w:rsidR="00244600">
        <w:rPr>
          <w:rFonts w:ascii="Times New Roman" w:hAnsi="Times New Roman"/>
          <w:sz w:val="24"/>
          <w:szCs w:val="24"/>
        </w:rPr>
        <w:t>2</w:t>
      </w:r>
      <w:r w:rsidR="003B3DAE" w:rsidRPr="00D15397">
        <w:rPr>
          <w:rFonts w:ascii="Times New Roman" w:hAnsi="Times New Roman"/>
          <w:sz w:val="24"/>
          <w:szCs w:val="24"/>
        </w:rPr>
        <w:t xml:space="preserve">. – </w:t>
      </w:r>
      <w:r w:rsidR="00D15397" w:rsidRPr="00D15397">
        <w:rPr>
          <w:rFonts w:ascii="Times New Roman" w:hAnsi="Times New Roman"/>
          <w:sz w:val="24"/>
          <w:szCs w:val="24"/>
        </w:rPr>
        <w:t xml:space="preserve">93 </w:t>
      </w:r>
      <w:r w:rsidR="003B3DAE" w:rsidRPr="00D15397">
        <w:rPr>
          <w:rFonts w:ascii="Times New Roman" w:hAnsi="Times New Roman"/>
          <w:sz w:val="24"/>
          <w:szCs w:val="24"/>
        </w:rPr>
        <w:t>с.</w:t>
      </w:r>
    </w:p>
    <w:p w14:paraId="58153A8A" w14:textId="77777777" w:rsidR="003B3DAE" w:rsidRDefault="003B3DAE" w:rsidP="003B3DAE">
      <w:pPr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14:paraId="4173B0E6" w14:textId="77777777" w:rsidR="003B3DAE" w:rsidRDefault="003B3DAE" w:rsidP="003B3DAE">
      <w:pPr>
        <w:spacing w:after="0" w:line="240" w:lineRule="auto"/>
        <w:ind w:left="709"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сборнике раскрываются актуальные теоретические и практические вопросы функционирования системы летнего отдыха и оздоровления, рассматриваются вопросы организации деятельности воспитательно-оздоровительных учреждений, формы организации воспитательной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0E564F8F" w14:textId="77777777" w:rsidR="00D607CB" w:rsidRDefault="003B3DAE" w:rsidP="00D607CB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Адресуется широкому кругу педагогических работников: методистам учреждений дополнительного образования детей и молодежи, педагогическим работникам оздоровительных лагерей всех типов, организаторам летнего отдыха и оздоровления детей и учащейся молодежи. </w:t>
      </w:r>
    </w:p>
    <w:p w14:paraId="2036D8EC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32CA382" w14:textId="77777777" w:rsidR="003B3DAE" w:rsidRDefault="003B3DAE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289A0E6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44EE55F8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664F0B3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6972C231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290B05C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33CA9C1A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ED373D3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10F5274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3DAD5BB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4D461324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4592C5D" w14:textId="77777777" w:rsidR="00A35CC7" w:rsidRPr="00A35CC7" w:rsidRDefault="00A35CC7" w:rsidP="00A35CC7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5CC7">
        <w:rPr>
          <w:rFonts w:ascii="Times New Roman" w:hAnsi="Times New Roman" w:cs="Times New Roman"/>
          <w:sz w:val="24"/>
          <w:szCs w:val="24"/>
        </w:rPr>
        <w:t>©Учреждение образования</w:t>
      </w:r>
    </w:p>
    <w:p w14:paraId="3C07AEEC" w14:textId="77777777" w:rsidR="00A35CC7" w:rsidRPr="00A35CC7" w:rsidRDefault="00A35CC7" w:rsidP="00A35CC7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5CC7">
        <w:rPr>
          <w:rFonts w:ascii="Times New Roman" w:hAnsi="Times New Roman" w:cs="Times New Roman"/>
          <w:sz w:val="24"/>
          <w:szCs w:val="24"/>
        </w:rPr>
        <w:t xml:space="preserve"> «Гродненский государственный областной </w:t>
      </w:r>
    </w:p>
    <w:p w14:paraId="0DCE63FC" w14:textId="77777777" w:rsidR="00D607CB" w:rsidRPr="00A35CC7" w:rsidRDefault="00A35CC7" w:rsidP="00A35CC7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5CC7">
        <w:rPr>
          <w:rFonts w:ascii="Times New Roman" w:hAnsi="Times New Roman" w:cs="Times New Roman"/>
          <w:sz w:val="24"/>
          <w:szCs w:val="24"/>
        </w:rPr>
        <w:t>Дворец творчества детей и молодежи»</w:t>
      </w:r>
    </w:p>
    <w:p w14:paraId="41DE82A1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0462A4A" w14:textId="77777777"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0"/>
          <w:szCs w:val="30"/>
        </w:rPr>
        <w:id w:val="11190022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6ED11D84" w14:textId="77777777" w:rsidR="001220FF" w:rsidRPr="006A37BA" w:rsidRDefault="001220FF" w:rsidP="006A37BA">
          <w:pPr>
            <w:pStyle w:val="aff3"/>
            <w:jc w:val="both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30"/>
              <w:szCs w:val="30"/>
            </w:rPr>
          </w:pPr>
        </w:p>
        <w:p w14:paraId="6766397A" w14:textId="77777777" w:rsidR="00145CF8" w:rsidRPr="006A37BA" w:rsidRDefault="00F66CB4" w:rsidP="006A37BA">
          <w:pPr>
            <w:pStyle w:val="aff3"/>
            <w:spacing w:line="240" w:lineRule="auto"/>
            <w:jc w:val="center"/>
            <w:rPr>
              <w:rFonts w:ascii="Times New Roman" w:hAnsi="Times New Roman" w:cs="Times New Roman"/>
              <w:sz w:val="30"/>
              <w:szCs w:val="30"/>
            </w:rPr>
          </w:pPr>
          <w:r w:rsidRPr="006A37BA">
            <w:rPr>
              <w:rFonts w:ascii="Times New Roman" w:hAnsi="Times New Roman" w:cs="Times New Roman"/>
              <w:sz w:val="30"/>
              <w:szCs w:val="30"/>
            </w:rPr>
            <w:t>ОГЛАВЛЕНИЕ</w:t>
          </w:r>
        </w:p>
        <w:p w14:paraId="57B7E625" w14:textId="77777777" w:rsidR="00F66CB4" w:rsidRPr="006A37BA" w:rsidRDefault="00F66CB4" w:rsidP="006A37BA">
          <w:pPr>
            <w:spacing w:line="240" w:lineRule="auto"/>
            <w:jc w:val="both"/>
            <w:rPr>
              <w:rFonts w:ascii="Times New Roman" w:hAnsi="Times New Roman" w:cs="Times New Roman"/>
              <w:sz w:val="30"/>
              <w:szCs w:val="30"/>
            </w:rPr>
          </w:pPr>
        </w:p>
        <w:p w14:paraId="4504F7B4" w14:textId="77777777" w:rsidR="00CA49C3" w:rsidRDefault="003B6C95" w:rsidP="006A37BA">
          <w:pPr>
            <w:pStyle w:val="16"/>
            <w:tabs>
              <w:tab w:val="right" w:leader="dot" w:pos="8899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30"/>
              <w:szCs w:val="30"/>
            </w:rPr>
          </w:pPr>
          <w:r w:rsidRPr="006A37BA">
            <w:rPr>
              <w:rFonts w:ascii="Times New Roman" w:hAnsi="Times New Roman" w:cs="Times New Roman"/>
              <w:sz w:val="30"/>
              <w:szCs w:val="30"/>
            </w:rPr>
            <w:fldChar w:fldCharType="begin"/>
          </w:r>
          <w:r w:rsidR="00145CF8" w:rsidRPr="006A37BA">
            <w:rPr>
              <w:rFonts w:ascii="Times New Roman" w:hAnsi="Times New Roman" w:cs="Times New Roman"/>
              <w:sz w:val="30"/>
              <w:szCs w:val="30"/>
            </w:rPr>
            <w:instrText xml:space="preserve"> TOC \o "1-3" \h \z \u </w:instrText>
          </w:r>
          <w:r w:rsidRPr="006A37BA">
            <w:rPr>
              <w:rFonts w:ascii="Times New Roman" w:hAnsi="Times New Roman" w:cs="Times New Roman"/>
              <w:sz w:val="30"/>
              <w:szCs w:val="30"/>
            </w:rPr>
            <w:fldChar w:fldCharType="separate"/>
          </w:r>
          <w:hyperlink w:anchor="_Toc43198521" w:history="1">
            <w:r w:rsidR="00F66CB4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Введение</w:t>
            </w:r>
            <w:r w:rsidR="00577A76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………………………………………...</w:t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1D672D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………</w:t>
            </w:r>
            <w:r w:rsidR="00F66CB4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..</w:t>
            </w:r>
            <w:r w:rsidR="00577A76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 xml:space="preserve"> ………………..</w:t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_Toc43198521 \h </w:instrText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5</w:t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A9F7B32" w14:textId="77777777" w:rsidR="006A37BA" w:rsidRPr="006A37BA" w:rsidRDefault="006A37BA" w:rsidP="006A37BA"/>
        <w:p w14:paraId="03461FF5" w14:textId="77777777" w:rsidR="00CA49C3" w:rsidRDefault="00250EEB" w:rsidP="006A37BA">
          <w:pPr>
            <w:pStyle w:val="16"/>
            <w:tabs>
              <w:tab w:val="right" w:leader="dot" w:pos="8899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43198522" w:history="1">
            <w:r w:rsidR="00CA49C3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М</w:t>
            </w:r>
            <w:r w:rsidR="001D672D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етодические рекомендации в помощь организаторам  летнего отдыха в 202</w:t>
            </w:r>
            <w:r w:rsidR="00E15FD7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2</w:t>
            </w:r>
            <w:r w:rsidR="001D672D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 xml:space="preserve"> году</w:t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577A76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………………………………………………………………….</w:t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_Toc43198522 \h </w:instrText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6</w:t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444B7F8" w14:textId="77777777" w:rsidR="006A37BA" w:rsidRPr="006A37BA" w:rsidRDefault="006A37BA" w:rsidP="006A37BA">
          <w:pPr>
            <w:rPr>
              <w:lang w:eastAsia="ru-RU"/>
            </w:rPr>
          </w:pPr>
        </w:p>
        <w:p w14:paraId="4B528740" w14:textId="77777777" w:rsidR="00D15397" w:rsidRDefault="002E7606" w:rsidP="006A37BA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30"/>
              <w:szCs w:val="30"/>
              <w:lang w:val="be-BY" w:eastAsia="ru-RU"/>
            </w:rPr>
          </w:pPr>
          <w:r w:rsidRPr="006A37BA"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  <w:t>Реализация программ дополнительного образования</w:t>
          </w:r>
          <w:r w:rsidR="0054624D" w:rsidRPr="006A37BA"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  <w:t xml:space="preserve"> детей и молодежи </w:t>
          </w:r>
          <w:r w:rsidR="00D15397" w:rsidRPr="006A37BA">
            <w:rPr>
              <w:rFonts w:ascii="Times New Roman" w:eastAsia="Times New Roman" w:hAnsi="Times New Roman" w:cs="Times New Roman"/>
              <w:bCs/>
              <w:noProof/>
              <w:kern w:val="32"/>
              <w:sz w:val="30"/>
              <w:szCs w:val="30"/>
              <w:lang w:eastAsia="ru-RU"/>
            </w:rPr>
            <w:t xml:space="preserve"> </w:t>
          </w:r>
          <w:r w:rsidR="001D672D" w:rsidRPr="006A37BA">
            <w:rPr>
              <w:rFonts w:ascii="Times New Roman" w:eastAsia="Times New Roman" w:hAnsi="Times New Roman" w:cs="Times New Roman"/>
              <w:bCs/>
              <w:noProof/>
              <w:kern w:val="32"/>
              <w:sz w:val="30"/>
              <w:szCs w:val="30"/>
              <w:lang w:eastAsia="ru-RU"/>
            </w:rPr>
            <w:t>…</w:t>
          </w:r>
          <w:r w:rsidR="006A37BA" w:rsidRPr="006A37BA">
            <w:rPr>
              <w:rFonts w:ascii="Times New Roman" w:eastAsia="Times New Roman" w:hAnsi="Times New Roman" w:cs="Times New Roman"/>
              <w:bCs/>
              <w:noProof/>
              <w:kern w:val="32"/>
              <w:sz w:val="30"/>
              <w:szCs w:val="30"/>
              <w:lang w:eastAsia="ru-RU"/>
            </w:rPr>
            <w:t>…………………………………………………………………………</w:t>
          </w:r>
          <w:r w:rsidR="0054624D" w:rsidRPr="006A37BA">
            <w:rPr>
              <w:rFonts w:ascii="Times New Roman" w:hAnsi="Times New Roman" w:cs="Times New Roman"/>
              <w:noProof/>
              <w:sz w:val="30"/>
              <w:szCs w:val="30"/>
              <w:lang w:val="be-BY" w:eastAsia="ru-RU"/>
            </w:rPr>
            <w:t>26</w:t>
          </w:r>
        </w:p>
        <w:p w14:paraId="381B9125" w14:textId="77777777" w:rsidR="006A37BA" w:rsidRPr="006A37BA" w:rsidRDefault="006A37BA" w:rsidP="006A37BA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30"/>
              <w:szCs w:val="30"/>
              <w:lang w:val="be-BY" w:eastAsia="ru-RU"/>
            </w:rPr>
          </w:pPr>
        </w:p>
        <w:p w14:paraId="149C0BB1" w14:textId="77777777" w:rsidR="00D15397" w:rsidRDefault="0054624D" w:rsidP="006A37BA">
          <w:pPr>
            <w:pStyle w:val="ac"/>
            <w:jc w:val="both"/>
            <w:rPr>
              <w:rFonts w:ascii="Times New Roman" w:hAnsi="Times New Roman"/>
              <w:noProof/>
              <w:sz w:val="30"/>
              <w:szCs w:val="30"/>
              <w:lang w:val="be-BY" w:eastAsia="ru-RU"/>
            </w:rPr>
          </w:pPr>
          <w:r w:rsidRPr="006A37BA">
            <w:rPr>
              <w:rFonts w:ascii="Times New Roman" w:hAnsi="Times New Roman"/>
              <w:noProof/>
              <w:sz w:val="30"/>
              <w:szCs w:val="30"/>
              <w:lang w:eastAsia="ru-RU"/>
            </w:rPr>
            <w:t>Методические рекомендации по организации</w:t>
          </w:r>
          <w:r w:rsidR="00D74A22" w:rsidRPr="006A37BA">
            <w:rPr>
              <w:rFonts w:ascii="Times New Roman" w:hAnsi="Times New Roman"/>
              <w:noProof/>
              <w:sz w:val="30"/>
              <w:szCs w:val="30"/>
              <w:lang w:eastAsia="ru-RU"/>
            </w:rPr>
            <w:t xml:space="preserve"> работы лагерей с дневным пребыванием детей</w:t>
          </w:r>
          <w:r w:rsidR="001D672D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…………………………………………..</w:t>
          </w:r>
          <w:r w:rsidR="00F66CB4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.</w:t>
          </w:r>
          <w:r w:rsidR="006A37BA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................</w:t>
          </w:r>
          <w:r w:rsidR="00D15397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2</w:t>
          </w:r>
          <w:r w:rsidR="00D74A22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8</w:t>
          </w:r>
        </w:p>
        <w:p w14:paraId="41793136" w14:textId="77777777" w:rsidR="006A37BA" w:rsidRPr="006A37BA" w:rsidRDefault="006A37BA" w:rsidP="006A37BA">
          <w:pPr>
            <w:pStyle w:val="ac"/>
            <w:jc w:val="both"/>
            <w:rPr>
              <w:rFonts w:ascii="Times New Roman" w:hAnsi="Times New Roman"/>
              <w:noProof/>
              <w:sz w:val="30"/>
              <w:szCs w:val="30"/>
              <w:lang w:val="be-BY" w:eastAsia="ru-RU"/>
            </w:rPr>
          </w:pPr>
        </w:p>
        <w:p w14:paraId="6161A906" w14:textId="77777777" w:rsidR="00D15397" w:rsidRDefault="00D74A22" w:rsidP="006A37B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</w:pPr>
          <w:r w:rsidRPr="006A37BA">
            <w:rPr>
              <w:rFonts w:ascii="Times New Roman" w:hAnsi="Times New Roman" w:cs="Times New Roman"/>
              <w:noProof/>
              <w:sz w:val="30"/>
              <w:szCs w:val="30"/>
            </w:rPr>
            <w:t>Методические рекомендации по организации лагеря труда и отдыха обучающихся 14 - 18 лет</w:t>
          </w:r>
          <w:r w:rsidR="001D672D" w:rsidRPr="006A37BA">
            <w:rPr>
              <w:rFonts w:ascii="Times New Roman" w:hAnsi="Times New Roman" w:cs="Times New Roman"/>
              <w:noProof/>
              <w:sz w:val="30"/>
              <w:szCs w:val="30"/>
            </w:rPr>
            <w:t>……………………………</w:t>
          </w:r>
          <w:r w:rsidR="006A37BA" w:rsidRPr="006A37BA">
            <w:rPr>
              <w:rFonts w:ascii="Times New Roman" w:hAnsi="Times New Roman" w:cs="Times New Roman"/>
              <w:noProof/>
              <w:sz w:val="30"/>
              <w:szCs w:val="30"/>
            </w:rPr>
            <w:t>…………</w:t>
          </w:r>
          <w:r w:rsidR="001D672D" w:rsidRPr="006A37BA">
            <w:rPr>
              <w:rFonts w:ascii="Times New Roman" w:hAnsi="Times New Roman" w:cs="Times New Roman"/>
              <w:noProof/>
              <w:sz w:val="30"/>
              <w:szCs w:val="30"/>
            </w:rPr>
            <w:t>………</w:t>
          </w:r>
          <w:r w:rsidR="006A37BA" w:rsidRPr="006A37BA">
            <w:rPr>
              <w:rFonts w:ascii="Times New Roman" w:hAnsi="Times New Roman" w:cs="Times New Roman"/>
              <w:noProof/>
              <w:sz w:val="30"/>
              <w:szCs w:val="30"/>
            </w:rPr>
            <w:t xml:space="preserve">  </w:t>
          </w:r>
          <w:r w:rsidR="00D15397" w:rsidRPr="006A37BA">
            <w:rPr>
              <w:rFonts w:ascii="Times New Roman" w:hAnsi="Times New Roman" w:cs="Times New Roman"/>
              <w:caps/>
              <w:noProof/>
              <w:sz w:val="30"/>
              <w:szCs w:val="30"/>
            </w:rPr>
            <w:t>32</w:t>
          </w:r>
        </w:p>
        <w:p w14:paraId="7A9E4529" w14:textId="77777777" w:rsidR="006A37BA" w:rsidRPr="006A37BA" w:rsidRDefault="006A37BA" w:rsidP="006A37B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</w:pPr>
        </w:p>
        <w:p w14:paraId="24D02B02" w14:textId="77777777" w:rsidR="00D15397" w:rsidRDefault="00342177" w:rsidP="006A37B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noProof/>
              <w:sz w:val="30"/>
              <w:szCs w:val="30"/>
              <w:lang w:val="be-BY"/>
            </w:rPr>
          </w:pPr>
          <w:r w:rsidRPr="006A37BA">
            <w:rPr>
              <w:rFonts w:ascii="Times New Roman" w:eastAsia="Calibri" w:hAnsi="Times New Roman" w:cs="Times New Roman"/>
              <w:noProof/>
              <w:sz w:val="30"/>
              <w:szCs w:val="30"/>
              <w:lang w:val="be-BY"/>
            </w:rPr>
            <w:t>Единые требования к планирующей документации программы воспитания детей, нуждающихся в оздоровлении</w:t>
          </w:r>
          <w:r w:rsidR="001D672D" w:rsidRPr="006A37BA">
            <w:rPr>
              <w:rFonts w:ascii="Times New Roman" w:hAnsi="Times New Roman" w:cs="Times New Roman"/>
              <w:bCs/>
              <w:iCs/>
              <w:noProof/>
              <w:sz w:val="30"/>
              <w:szCs w:val="30"/>
            </w:rPr>
            <w:t>…………</w:t>
          </w:r>
          <w:r w:rsidR="006A37BA" w:rsidRPr="006A37BA">
            <w:rPr>
              <w:rFonts w:ascii="Times New Roman" w:hAnsi="Times New Roman" w:cs="Times New Roman"/>
              <w:bCs/>
              <w:iCs/>
              <w:noProof/>
              <w:sz w:val="30"/>
              <w:szCs w:val="30"/>
            </w:rPr>
            <w:t>…………</w:t>
          </w:r>
          <w:r w:rsidR="002E475C" w:rsidRPr="006A37BA">
            <w:rPr>
              <w:rFonts w:ascii="Times New Roman" w:hAnsi="Times New Roman" w:cs="Times New Roman"/>
              <w:caps/>
              <w:noProof/>
              <w:sz w:val="30"/>
              <w:szCs w:val="30"/>
            </w:rPr>
            <w:t>40</w:t>
          </w:r>
        </w:p>
        <w:p w14:paraId="610EC1F8" w14:textId="77777777" w:rsidR="006A37BA" w:rsidRPr="006A37BA" w:rsidRDefault="006A37BA" w:rsidP="006A37B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noProof/>
              <w:sz w:val="30"/>
              <w:szCs w:val="30"/>
              <w:lang w:val="be-BY"/>
            </w:rPr>
          </w:pPr>
        </w:p>
        <w:p w14:paraId="0E34238F" w14:textId="77777777" w:rsidR="00F66CB4" w:rsidRDefault="001D672D" w:rsidP="006A37BA">
          <w:pPr>
            <w:pStyle w:val="1"/>
            <w:spacing w:before="0" w:line="240" w:lineRule="auto"/>
            <w:jc w:val="both"/>
            <w:rPr>
              <w:noProof/>
              <w:color w:val="auto"/>
              <w:sz w:val="30"/>
              <w:szCs w:val="30"/>
            </w:rPr>
          </w:pPr>
          <w:r w:rsidRPr="006A37BA">
            <w:rPr>
              <w:noProof/>
              <w:color w:val="auto"/>
              <w:sz w:val="30"/>
              <w:szCs w:val="30"/>
            </w:rPr>
            <w:t>Нормативное пр</w:t>
          </w:r>
          <w:r w:rsidR="00F66CB4" w:rsidRPr="006A37BA">
            <w:rPr>
              <w:noProof/>
              <w:color w:val="auto"/>
              <w:sz w:val="30"/>
              <w:szCs w:val="30"/>
            </w:rPr>
            <w:t xml:space="preserve">авовое обеспечение деятельности </w:t>
          </w:r>
          <w:r w:rsidRPr="006A37BA">
            <w:rPr>
              <w:noProof/>
              <w:color w:val="auto"/>
              <w:sz w:val="30"/>
              <w:szCs w:val="30"/>
            </w:rPr>
            <w:t>воспитательно­оздоровительных учреждений образования</w:t>
          </w:r>
          <w:r w:rsidR="00F66CB4" w:rsidRPr="006A37BA">
            <w:rPr>
              <w:noProof/>
              <w:color w:val="auto"/>
              <w:sz w:val="30"/>
              <w:szCs w:val="30"/>
            </w:rPr>
            <w:t>………</w:t>
          </w:r>
          <w:r w:rsidR="006A37BA">
            <w:rPr>
              <w:noProof/>
              <w:color w:val="auto"/>
              <w:sz w:val="30"/>
              <w:szCs w:val="30"/>
            </w:rPr>
            <w:t>…</w:t>
          </w:r>
          <w:r w:rsidR="00577A76" w:rsidRPr="006A37BA">
            <w:rPr>
              <w:noProof/>
              <w:color w:val="auto"/>
              <w:sz w:val="30"/>
              <w:szCs w:val="30"/>
            </w:rPr>
            <w:t>5</w:t>
          </w:r>
          <w:r w:rsidR="00C82AB0">
            <w:rPr>
              <w:noProof/>
              <w:color w:val="auto"/>
              <w:sz w:val="30"/>
              <w:szCs w:val="30"/>
            </w:rPr>
            <w:t>4</w:t>
          </w:r>
        </w:p>
        <w:p w14:paraId="0144DDF9" w14:textId="77777777" w:rsidR="006A37BA" w:rsidRPr="006A37BA" w:rsidRDefault="006A37BA" w:rsidP="006A37BA">
          <w:pPr>
            <w:rPr>
              <w:lang w:eastAsia="ru-RU"/>
            </w:rPr>
          </w:pPr>
        </w:p>
        <w:p w14:paraId="4A0455B3" w14:textId="77777777" w:rsidR="00CA49C3" w:rsidRPr="006A37BA" w:rsidRDefault="00250EEB" w:rsidP="006A37BA">
          <w:pPr>
            <w:pStyle w:val="16"/>
            <w:tabs>
              <w:tab w:val="right" w:leader="dot" w:pos="8899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pacing w:val="1"/>
              <w:sz w:val="30"/>
              <w:szCs w:val="30"/>
              <w:lang w:eastAsia="ru-RU"/>
            </w:rPr>
          </w:pPr>
          <w:hyperlink w:anchor="_Toc43198529" w:history="1">
            <w:r w:rsidR="00F66CB4" w:rsidRPr="006A37BA">
              <w:rPr>
                <w:rFonts w:ascii="Times New Roman" w:eastAsia="Times New Roman" w:hAnsi="Times New Roman" w:cs="Times New Roman"/>
                <w:noProof/>
                <w:spacing w:val="1"/>
                <w:sz w:val="30"/>
                <w:szCs w:val="30"/>
                <w:lang w:eastAsia="ru-RU"/>
              </w:rPr>
              <w:t>Календарь государственных праздников,  памятных дат и международных праздничных дней 202</w:t>
            </w:r>
            <w:r w:rsidR="004D4AD7" w:rsidRPr="006A37BA">
              <w:rPr>
                <w:rFonts w:ascii="Times New Roman" w:eastAsia="Times New Roman" w:hAnsi="Times New Roman" w:cs="Times New Roman"/>
                <w:noProof/>
                <w:spacing w:val="1"/>
                <w:sz w:val="30"/>
                <w:szCs w:val="30"/>
                <w:lang w:eastAsia="ru-RU"/>
              </w:rPr>
              <w:t>2</w:t>
            </w:r>
            <w:r w:rsidR="00F66CB4" w:rsidRPr="006A37BA">
              <w:rPr>
                <w:rFonts w:ascii="Times New Roman" w:eastAsia="Times New Roman" w:hAnsi="Times New Roman" w:cs="Times New Roman"/>
                <w:noProof/>
                <w:spacing w:val="1"/>
                <w:sz w:val="30"/>
                <w:szCs w:val="30"/>
                <w:lang w:eastAsia="ru-RU"/>
              </w:rPr>
              <w:t xml:space="preserve"> года</w:t>
            </w:r>
            <w:r w:rsidR="00CA49C3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ab/>
            </w:r>
            <w:r w:rsidR="00F66CB4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……..</w:t>
            </w:r>
            <w:r w:rsidR="00D15397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…</w:t>
            </w:r>
            <w:r w:rsidR="00F66CB4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……………….</w:t>
            </w:r>
            <w:r w:rsidR="00577A76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5</w:t>
            </w:r>
            <w:r w:rsidR="00C82AB0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7</w:t>
            </w:r>
          </w:hyperlink>
        </w:p>
        <w:p w14:paraId="23588F5E" w14:textId="77777777" w:rsidR="00145CF8" w:rsidRPr="0090698C" w:rsidRDefault="003B6C95" w:rsidP="006A37BA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A37BA">
            <w:rPr>
              <w:rFonts w:ascii="Times New Roman" w:hAnsi="Times New Roman" w:cs="Times New Roman"/>
              <w:sz w:val="30"/>
              <w:szCs w:val="30"/>
            </w:rPr>
            <w:fldChar w:fldCharType="end"/>
          </w:r>
        </w:p>
      </w:sdtContent>
    </w:sdt>
    <w:p w14:paraId="1780D833" w14:textId="77777777" w:rsidR="006059B7" w:rsidRPr="008764E1" w:rsidRDefault="00E34D47" w:rsidP="008764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4F2E834" w14:textId="77777777" w:rsidR="006059B7" w:rsidRDefault="003F0317" w:rsidP="00615174">
      <w:pPr>
        <w:pStyle w:val="ac"/>
        <w:spacing w:line="276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F02DDF" wp14:editId="5C1C88F2">
                <wp:simplePos x="0" y="0"/>
                <wp:positionH relativeFrom="column">
                  <wp:posOffset>2371725</wp:posOffset>
                </wp:positionH>
                <wp:positionV relativeFrom="paragraph">
                  <wp:posOffset>632460</wp:posOffset>
                </wp:positionV>
                <wp:extent cx="714375" cy="390525"/>
                <wp:effectExtent l="6350" t="10160" r="12700" b="889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6F1E" id="Rectangle 16" o:spid="_x0000_s1026" style="position:absolute;margin-left:186.75pt;margin-top:49.8pt;width:56.2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" strokecolor="white [3212]"/>
            </w:pict>
          </mc:Fallback>
        </mc:AlternateContent>
      </w:r>
    </w:p>
    <w:p w14:paraId="35C2FE44" w14:textId="77777777"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Toc43198521"/>
    </w:p>
    <w:p w14:paraId="14A13559" w14:textId="77777777"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788451E" w14:textId="77777777"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1D042B4" w14:textId="77777777"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9BACB5" w14:textId="77777777"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3D9A3B" w14:textId="77777777" w:rsidR="003B3DAE" w:rsidRPr="00D9064D" w:rsidRDefault="003B3DAE" w:rsidP="008764E1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064D">
        <w:rPr>
          <w:rFonts w:ascii="Times New Roman" w:hAnsi="Times New Roman" w:cs="Times New Roman"/>
          <w:b/>
          <w:sz w:val="30"/>
          <w:szCs w:val="30"/>
        </w:rPr>
        <w:t>ВВЕДЕНИЕ</w:t>
      </w:r>
      <w:bookmarkEnd w:id="0"/>
    </w:p>
    <w:p w14:paraId="4E52BAA6" w14:textId="77777777" w:rsidR="006223A1" w:rsidRPr="0082578F" w:rsidRDefault="00C91FF7" w:rsidP="002E76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>Лето это свой, особый, ни на что не похожий мир. Мир полный света, тепла, беззаботной радости жизни. Лето, это пора, когда у каждого</w:t>
      </w:r>
      <w:r w:rsidR="004D16FF">
        <w:rPr>
          <w:rFonts w:ascii="Times New Roman" w:hAnsi="Times New Roman" w:cs="Times New Roman"/>
          <w:sz w:val="30"/>
          <w:szCs w:val="30"/>
        </w:rPr>
        <w:t xml:space="preserve"> </w:t>
      </w:r>
      <w:r w:rsidR="0082578F">
        <w:rPr>
          <w:rFonts w:ascii="Times New Roman" w:hAnsi="Times New Roman" w:cs="Times New Roman"/>
          <w:sz w:val="30"/>
          <w:szCs w:val="30"/>
          <w:lang w:val="be-BY"/>
        </w:rPr>
        <w:t xml:space="preserve">ребенка </w:t>
      </w:r>
      <w:r w:rsidRPr="0082578F">
        <w:rPr>
          <w:rFonts w:ascii="Times New Roman" w:hAnsi="Times New Roman" w:cs="Times New Roman"/>
          <w:sz w:val="30"/>
          <w:szCs w:val="30"/>
        </w:rPr>
        <w:t xml:space="preserve">наступает самый долгожданный праздник, продолжительностью в три месяца, название этому празднику </w:t>
      </w:r>
      <w:r w:rsidR="002E475C">
        <w:rPr>
          <w:rFonts w:ascii="Times New Roman" w:hAnsi="Times New Roman" w:cs="Times New Roman"/>
          <w:sz w:val="30"/>
          <w:szCs w:val="30"/>
        </w:rPr>
        <w:t>–</w:t>
      </w:r>
      <w:r w:rsidRPr="0082578F">
        <w:rPr>
          <w:rFonts w:ascii="Times New Roman" w:hAnsi="Times New Roman" w:cs="Times New Roman"/>
          <w:sz w:val="30"/>
          <w:szCs w:val="30"/>
        </w:rPr>
        <w:t xml:space="preserve"> каникулы. Это пора, отдыха, безмятежности, новых открытий, свершений, это время, когда все горизонты кажутся открытыми, все дела посильными, все мечты и надежды непременно сбываются. Лето </w:t>
      </w:r>
      <w:r w:rsidR="00E27F83" w:rsidRPr="0082578F">
        <w:rPr>
          <w:rFonts w:ascii="Times New Roman" w:hAnsi="Times New Roman" w:cs="Times New Roman"/>
          <w:sz w:val="30"/>
          <w:szCs w:val="30"/>
        </w:rPr>
        <w:t>–</w:t>
      </w:r>
      <w:r w:rsidRPr="0082578F">
        <w:rPr>
          <w:rFonts w:ascii="Times New Roman" w:hAnsi="Times New Roman" w:cs="Times New Roman"/>
          <w:sz w:val="30"/>
          <w:szCs w:val="30"/>
        </w:rPr>
        <w:t xml:space="preserve"> это</w:t>
      </w:r>
      <w:r w:rsidR="00E27F83" w:rsidRPr="0082578F">
        <w:rPr>
          <w:rFonts w:ascii="Times New Roman" w:hAnsi="Times New Roman" w:cs="Times New Roman"/>
          <w:sz w:val="30"/>
          <w:szCs w:val="30"/>
        </w:rPr>
        <w:t xml:space="preserve"> </w:t>
      </w:r>
      <w:r w:rsidRPr="0082578F">
        <w:rPr>
          <w:rFonts w:ascii="Times New Roman" w:hAnsi="Times New Roman" w:cs="Times New Roman"/>
          <w:sz w:val="30"/>
          <w:szCs w:val="30"/>
        </w:rPr>
        <w:t>веселые игры, солнце, теплый воздух, желтый песок, зелень травы, голубая гладь озера, жаркие костры до рассвета, прозрачное небо и мерцающий звездами небосклон.</w:t>
      </w:r>
      <w:r w:rsidR="00E27F83" w:rsidRPr="0082578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CF5DC0" w14:textId="77777777" w:rsidR="005A3102" w:rsidRPr="0082578F" w:rsidRDefault="005A3102" w:rsidP="002E76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>Организация отдыха и оздоровления детей рассматривается в нашей стране как один из важнейших компонентов здоровьесберегающей технологии воспитания, оказывающий влияние не только на физическое, но и на моральное и психологическое состояние реб</w:t>
      </w:r>
      <w:r w:rsidR="00244600">
        <w:rPr>
          <w:rFonts w:ascii="Times New Roman" w:hAnsi="Times New Roman" w:cs="Times New Roman"/>
          <w:sz w:val="30"/>
          <w:szCs w:val="30"/>
        </w:rPr>
        <w:t>енка</w:t>
      </w:r>
      <w:r w:rsidRPr="0082578F">
        <w:rPr>
          <w:rFonts w:ascii="Times New Roman" w:hAnsi="Times New Roman" w:cs="Times New Roman"/>
          <w:sz w:val="30"/>
          <w:szCs w:val="30"/>
        </w:rPr>
        <w:t>. Сегодня оздоровительные лагеря располагают немалыми возможностями для полноценного отдыха и воспитания детей.</w:t>
      </w:r>
      <w:r w:rsidR="00FD6764" w:rsidRPr="0082578F">
        <w:rPr>
          <w:rFonts w:ascii="Times New Roman" w:hAnsi="Times New Roman" w:cs="Times New Roman"/>
          <w:sz w:val="30"/>
          <w:szCs w:val="30"/>
        </w:rPr>
        <w:t xml:space="preserve"> Это возможно благодаря продуманной организованной системе планирования педагогами разнообразных смен в лагере.</w:t>
      </w:r>
      <w:r w:rsidRPr="0082578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4C7AB8" w14:textId="77777777" w:rsidR="0082578F" w:rsidRPr="0082578F" w:rsidRDefault="0082578F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 xml:space="preserve">С целью систематизации ведущего опыта работы по организации летнего отдыха и оздоровления детей в Гродненской области, а также обеспечения максимальной информационности основных ориентиров оздоровительной кампании составлен сборник «Лето </w:t>
      </w:r>
      <w:r w:rsidR="002E475C">
        <w:rPr>
          <w:rFonts w:ascii="Times New Roman" w:hAnsi="Times New Roman" w:cs="Times New Roman"/>
          <w:sz w:val="30"/>
          <w:szCs w:val="30"/>
        </w:rPr>
        <w:t>–</w:t>
      </w:r>
      <w:r w:rsidRPr="0082578F">
        <w:rPr>
          <w:rFonts w:ascii="Times New Roman" w:hAnsi="Times New Roman" w:cs="Times New Roman"/>
          <w:sz w:val="30"/>
          <w:szCs w:val="30"/>
        </w:rPr>
        <w:t xml:space="preserve"> 2022» для организаторов оздоровительных лагерей. Систематизация материала отражает комплексный подход в реализации эффективного воспитательного процесса в оздоровительных лагерях разных </w:t>
      </w:r>
      <w:r w:rsidR="00244600">
        <w:rPr>
          <w:rFonts w:ascii="Times New Roman" w:hAnsi="Times New Roman" w:cs="Times New Roman"/>
          <w:sz w:val="30"/>
          <w:szCs w:val="30"/>
        </w:rPr>
        <w:t>типов</w:t>
      </w:r>
      <w:r w:rsidRPr="0082578F">
        <w:rPr>
          <w:rFonts w:ascii="Times New Roman" w:hAnsi="Times New Roman" w:cs="Times New Roman"/>
          <w:sz w:val="30"/>
          <w:szCs w:val="30"/>
        </w:rPr>
        <w:t>, практическую значимость содержания: от нормативно-правового обеспечения к реализации программ воспитания.</w:t>
      </w:r>
    </w:p>
    <w:p w14:paraId="4D0CDB3B" w14:textId="77777777" w:rsidR="002A7D29" w:rsidRPr="0082578F" w:rsidRDefault="00AE28CC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>Адресуется широкому кругу педагогических работников: методистам учреждений дополнительного образования детей и молодежи, педагогическим работникам оздоровительных лагерей всех типов, организаторам летнего отдыха и оздоровления детей и учащейся молодежи</w:t>
      </w:r>
      <w:r w:rsidR="009B3A8E" w:rsidRPr="0082578F">
        <w:rPr>
          <w:rFonts w:ascii="Times New Roman" w:hAnsi="Times New Roman" w:cs="Times New Roman"/>
          <w:sz w:val="30"/>
          <w:szCs w:val="30"/>
        </w:rPr>
        <w:t>.</w:t>
      </w:r>
    </w:p>
    <w:p w14:paraId="01433FFA" w14:textId="77777777" w:rsidR="000A06C8" w:rsidRDefault="000A06C8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BFA0F9F" w14:textId="77777777"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3360A47" w14:textId="77777777"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B34F7A9" w14:textId="77777777"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A0DD084" w14:textId="77777777"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F055066" w14:textId="77777777"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9EA458C" w14:textId="77777777"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B7B0CA9" w14:textId="77777777" w:rsidR="002E7606" w:rsidRPr="002E7606" w:rsidRDefault="002E7606" w:rsidP="002E76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МЕТОДИЧЕСКИЕ РЕКОМЕНДАЦИИ В ПОМОЩЬ ОРГАНИЗАТОРАМ ЛЕТНЕГО ОТДЫХА В 2022 ГОДУ</w:t>
      </w:r>
    </w:p>
    <w:p w14:paraId="1AA19274" w14:textId="77777777" w:rsidR="00D9064D" w:rsidRPr="00D9064D" w:rsidRDefault="00D9064D" w:rsidP="002E7606">
      <w:pPr>
        <w:spacing w:after="0" w:line="240" w:lineRule="auto"/>
        <w:rPr>
          <w:lang w:eastAsia="ru-RU"/>
        </w:rPr>
      </w:pPr>
    </w:p>
    <w:p w14:paraId="437C2490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Одной из ведущих задач учреждений образования является формирование у подрастающего поколения готовности к полноценной жизни и реализации в социуме. </w:t>
      </w:r>
      <w:r w:rsidRPr="00E35A3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Положения Программы непрерывного воспитания детей и учащейся молодежи на 2021-2025 гг. определяют приоритетность воспитания в процессе достижения нового качества образования. Воспитательно-оздоровительные учреждения образования, реализующие программу воспитания детей, нуждающихся в оздоровлении, создают условия не только для полноценного отдыха и оздоровления, но и условия,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обеспечивающие разностороннее социальное развитие воспитанников. </w:t>
      </w:r>
    </w:p>
    <w:p w14:paraId="0C93798A" w14:textId="77777777"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помнить о сохранении жизни и здоровья детей при любом подходе к организации детского отдыха и оздоровления, что должно являться основным показателем эффективности оздоровительной кампании. </w:t>
      </w:r>
    </w:p>
    <w:p w14:paraId="10AA52B7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началу оздоровительной кампании 2022 года обновлены Методические рекомендации по профилактике возникновения и распространения COVID-19 при организации работы оздоровительных и санаторно-курортных организаций для детей.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данного документа необходимо разработать планы дополнительных мероприятий по обеспечению безопасности и здоровья воспитанников, сотрудников, предусмотреть четкий алгоритм действий в период осложнения эпидситуации с учетом рекомендаций. При подготовке данной документации рекомендуется изучить информационные материалы на сайте Министерства здравоохранения Республики Беларусь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</w:t>
      </w:r>
      <w:hyperlink r:id="rId8" w:history="1">
        <w:r w:rsidR="002E475C" w:rsidRPr="008B06FE">
          <w:rPr>
            <w:rStyle w:val="af4"/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http://minzdrav.gov.by/ru/dlya-belorusskikh-grazhdan/COVID-19/</w:t>
        </w:r>
      </w:hyperlink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).</w:t>
      </w:r>
    </w:p>
    <w:p w14:paraId="7133F711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отдыха и оздоровления детей регламентируется нормативными правовыми актами, организационными документами и локальными актами, документами по организации образовательно-оздоровительного процесса, а также документами, обеспечивающими безопасное пребывание детей в воспитательно-оздоровительных учреждениях образования.</w:t>
      </w:r>
    </w:p>
    <w:p w14:paraId="719A370B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Основополагающие нормативные правовые акты, регламентирующие деятельность воспитательно­оздоровительных учреждений образования и вопросы оздоровления детей, указаны в официальных источниках. В информационно­поисковой системе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«Эталон»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Национального центра правовой информации Республики Беларусь размещен тематический банк данных правовой информации «Образование», который содержит систематизированные по разделам нормативные правовые акты, регулирующие различные вопросы образования, в том числе и вопросы оздоровления детей.</w:t>
      </w:r>
    </w:p>
    <w:p w14:paraId="443E822E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Нормативные правовые акты, инструктивно­методические и иные материалы по вопросам организации воспитания и оздоровления детей в воспитательно­оздоровительных учреждениях образования размещены на интернет­портале Министерства образования Республики Беларусь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 xml:space="preserve">(http://edu.gov.by)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разделе «Управление социальной, воспитательной и идеологической работы», на сайте Министерства здравоохранения Республики Беларусь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(http://minzdrav.gov.by)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в разделе «Для специалистов», на сайте учреждения образования «Национальный детский образовательно­оздоровительный центр «Зубренок»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(http://zubronok.by)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в разделе «Оздоровительным лагерям», на сайте Республиканского центра по оздоровлению и санаторно­курортному лечению населения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 xml:space="preserve">(http://www.rco.by)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в разделе «Документы».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D14E8D1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Программой непрерывного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воспитания детей и учащейся молодежи на 2021–2025 годы НДЦ «Зубренок» подготовлены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комплексы методических материалов по основным направлениям воспитания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включают методические рекомендации по организации воспитательной работы в соответствии с направлением воспитания, а также практические материалы из опыта работы НДЦ «Зубренок» и воспитательно-оздоровительных учреждений образования. Материалы размещены на сайте центра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9" w:history="1">
        <w:r w:rsidR="002E475C" w:rsidRPr="008B06FE">
          <w:rPr>
            <w:rStyle w:val="af4"/>
            <w:rFonts w:ascii="Times New Roman" w:eastAsia="Times New Roman" w:hAnsi="Times New Roman" w:cs="Times New Roman"/>
            <w:i/>
            <w:iCs/>
            <w:sz w:val="30"/>
            <w:szCs w:val="30"/>
            <w:lang w:eastAsia="ru-RU"/>
          </w:rPr>
          <w:t>https://drive.google.com/drive/folders/1uVv1Ps9ffIIYxjQ_G68c44dmwSZQ2TXP?usp=sharing</w:t>
        </w:r>
      </w:hyperlink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).</w:t>
      </w:r>
    </w:p>
    <w:p w14:paraId="1634660E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 вопросы по организации летнего оздоровления детей нашли отражение в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методических рекомендациях в помощь организатору летнего отдыха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разработанных в прошлые годы. Рекомендуется просмотреть данные документы перед началом оздоровительной кампании.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 xml:space="preserve">(http://zubronok.by/metod_rabota/ozdorovitelnielagerya/norm_prav). </w:t>
      </w:r>
    </w:p>
    <w:p w14:paraId="733BEF8A" w14:textId="77777777" w:rsidR="00E35A37" w:rsidRPr="00E35A37" w:rsidRDefault="00E35A37" w:rsidP="002E76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5D6173C6" w14:textId="77777777" w:rsidR="00E35A37" w:rsidRPr="00E35A37" w:rsidRDefault="00E35A37" w:rsidP="002E76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РЕАЛИЗАЦИЯ МЕРОПРИЯТИЙ, ПРИУРОЧЕННЫХ К ГОДУ ИСТОРИЧЕСКОЙ ПАМЯТИ</w:t>
      </w:r>
    </w:p>
    <w:p w14:paraId="7EA34978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Следует продолжить работу по реализации плана мероприятий, приуроченного к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Году исторической памяти</w:t>
      </w:r>
      <w:r w:rsidRPr="00E35A37">
        <w:rPr>
          <w:rFonts w:ascii="Times New Roman" w:eastAsia="MS Mincho" w:hAnsi="Times New Roman" w:cs="Times New Roman"/>
          <w:sz w:val="30"/>
          <w:szCs w:val="30"/>
        </w:rPr>
        <w:t>, обеспечив участие воспитанников в республиканской акции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 «Я гэты край Радзімаю заву», </w:t>
      </w:r>
      <w:r w:rsidRPr="00E35A37">
        <w:rPr>
          <w:rFonts w:ascii="Times New Roman" w:eastAsia="MS Mincho" w:hAnsi="Times New Roman" w:cs="Times New Roman"/>
          <w:sz w:val="30"/>
          <w:szCs w:val="30"/>
        </w:rPr>
        <w:t>всебелорусской молодежной экспедиции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 «Маршрутами памяти. Маршрутами единства», </w:t>
      </w:r>
      <w:r w:rsidRPr="00E35A37">
        <w:rPr>
          <w:rFonts w:ascii="Times New Roman" w:eastAsia="MS Mincho" w:hAnsi="Times New Roman" w:cs="Times New Roman"/>
          <w:sz w:val="30"/>
          <w:szCs w:val="30"/>
        </w:rPr>
        <w:t>открытом дистанционном культурно-просветительском марафоне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 «Время измеряется памятью»,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гражданско-патриотическом проекте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 xml:space="preserve">«Собери Беларусь в своем сердце»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и др. </w:t>
      </w:r>
    </w:p>
    <w:p w14:paraId="594678ED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b/>
          <w:bCs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При организации воспитательной работы в оздоровительных лагерях необходимо сделать акцент на проведении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актуальных по форме и информационно насыщенных по содержанию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мероприятий, связанных с сохранением исторической памяти: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акции, диалоговые площадки, конкурсы, фестивали, пленэры.</w:t>
      </w:r>
    </w:p>
    <w:p w14:paraId="7F9A1182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Рекомендуется организовать работу диалоговые площадок по различным направлениям жизни нашей страны с участием видных государственных и общественных деятелей. Например,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«От качества образования – к качеству жизни»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(развитие образования в нашей стране),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«Инвестиции в молодежь – инвестиции в будущее»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(деятельность детских и молодежных общественных объединений),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«Уроки истории. Выводы. Планы. Перспективы»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(историческое прошлое нашей страны),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«Клуб будущих избирателей»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(избирательное право),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«Профсоюз – гарант социальной защиты»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(знакомство с деятельностью профсоюзов нашей страны) и др.</w:t>
      </w:r>
    </w:p>
    <w:p w14:paraId="549E9A44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i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>В прошлом году интересной и эффективной формой работы стал республиканский к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ультурно-патриотический киномарафон «Смотри и помни»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. Рекомендуем и этим летом продолжить реализацию данного проекта. Методические рекомендации по реализации проекта можно найти на Национальном образовательном портале </w:t>
      </w:r>
      <w:r w:rsidRPr="00E35A37">
        <w:rPr>
          <w:rFonts w:ascii="Times New Roman" w:eastAsia="MS Mincho" w:hAnsi="Times New Roman" w:cs="Times New Roman"/>
          <w:i/>
          <w:sz w:val="30"/>
          <w:szCs w:val="30"/>
        </w:rPr>
        <w:t xml:space="preserve">(https://www.adu.by/ru/homepage/novosti/aktualnaya-informatsiya/4409-respublikanskij-kulturno-patrioticheskij-kinomarafon-smotri-i-pomni-posvyashchennyj-80-letiyu-nachala-velikoj-otechestvennoj-vojny.html) </w:t>
      </w:r>
    </w:p>
    <w:p w14:paraId="63910E39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Проведение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информационной, просветительской работы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по формированию у воспитанников оздоровительных лагерей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выверенной нравственной и общественно-политической позиции по отношению к событиям и итогам Второй мировой войны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должно стать одним из приоритетных направлений идеологического, гражданского и патриотического воспитания. В качестве рекомендуемых форм работы могут стать акции по благоустройству и наведению порядка в местах расположения мемориальных комплексов, обелисков, памятников, братских и индивидуальных могил погибших в годы Великой Отечественной войны и др.</w:t>
      </w:r>
    </w:p>
    <w:p w14:paraId="4EDB93A5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highlight w:val="yellow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По мере возможности, необходимо организовать посещение детьми экспозиций в национальных, региональных и школьных музеях.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Например,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Белорусский государственный музей истории Великой Отечественной войны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</w:t>
      </w:r>
      <w:hyperlink r:id="rId10" w:history="1">
        <w:r w:rsidRPr="00E35A37">
          <w:rPr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http://www.warmuseum.by/</w:t>
        </w:r>
      </w:hyperlink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предлагает услуги по проведению онлайн-лекций по истории Великой Отечественной войны, реализует такие проекты как выездная экспресс-выставка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«Музей в чемодане»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передвижная экспозиция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«Победа: Дорогами мужества и славы». </w:t>
      </w:r>
    </w:p>
    <w:p w14:paraId="58BC1335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Год исторической памяти необходимо активизировать работу по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пополнению экспонатами экспозиций музеев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, разработке текстов и проведении экскурсий воспитанниками. </w:t>
      </w:r>
      <w:r w:rsidRPr="00E35A37">
        <w:rPr>
          <w:rFonts w:ascii="Times New Roman" w:eastAsia="MS Mincho" w:hAnsi="Times New Roman" w:cs="Times New Roman"/>
          <w:color w:val="000000"/>
          <w:spacing w:val="-2"/>
          <w:sz w:val="30"/>
          <w:szCs w:val="30"/>
          <w:lang w:eastAsia="ru-RU"/>
        </w:rPr>
        <w:t xml:space="preserve">При невозможности проведения работы в музеях учреждений образования рекомендуется создать в воспитательно-оздоровительных учреждениях образования </w:t>
      </w:r>
      <w:r w:rsidRPr="00E35A37">
        <w:rPr>
          <w:rFonts w:ascii="Times New Roman" w:eastAsia="MS Mincho" w:hAnsi="Times New Roman" w:cs="Times New Roman"/>
          <w:b/>
          <w:bCs/>
          <w:color w:val="000000"/>
          <w:spacing w:val="-2"/>
          <w:sz w:val="30"/>
          <w:szCs w:val="30"/>
          <w:lang w:eastAsia="ru-RU"/>
        </w:rPr>
        <w:t>тематические уголки-экспозиции</w:t>
      </w:r>
      <w:r w:rsidRPr="00E35A37">
        <w:rPr>
          <w:rFonts w:ascii="Times New Roman" w:eastAsia="MS Mincho" w:hAnsi="Times New Roman" w:cs="Times New Roman"/>
          <w:color w:val="000000"/>
          <w:spacing w:val="-2"/>
          <w:sz w:val="30"/>
          <w:szCs w:val="30"/>
          <w:lang w:eastAsia="ru-RU"/>
        </w:rPr>
        <w:t xml:space="preserve">, посвященные тематике года </w:t>
      </w:r>
      <w:r w:rsidRPr="00E35A37">
        <w:rPr>
          <w:rFonts w:ascii="Times New Roman" w:eastAsia="MS Mincho" w:hAnsi="Times New Roman" w:cs="Times New Roman"/>
          <w:b/>
          <w:bCs/>
          <w:color w:val="000000"/>
          <w:spacing w:val="-2"/>
          <w:sz w:val="30"/>
          <w:szCs w:val="30"/>
          <w:lang w:eastAsia="ru-RU"/>
        </w:rPr>
        <w:t>(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«История моего края», «Мы ими гордимся», «Чтобы помнили!»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т.д.). Дополнена эта работа может быть разработкой и проведением мини-экскурсий по данным экспозициям, подготовка видеопрезентаций и размещением на интернет-страницах оздоровительных лагерей и в социальных сетях.</w:t>
      </w:r>
    </w:p>
    <w:p w14:paraId="4239B22B" w14:textId="77777777" w:rsidR="00E35A37" w:rsidRPr="00E35A37" w:rsidRDefault="00E35A37" w:rsidP="002E7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A74F443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</w:t>
      </w:r>
    </w:p>
    <w:p w14:paraId="33CB839C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Особое внимание необходимо уделить проведению мероприятий, приуроченных к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знаковым событиям в истории Республики Беларусь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имеющих особое историческое и общественно-политическое значение.</w:t>
      </w:r>
    </w:p>
    <w:p w14:paraId="2184C646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Мероприятия, посвященные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Дню всенародной памяти жертв Великой Отечественной войны и геноцида белорусского народа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, должны найти отражение в планах воспитательной работы оздоровительных л</w:t>
      </w:r>
      <w:r w:rsidRPr="00E35A37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>а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герей. Необходимо организовать проведение «уроков мужества», митингов памяти, просмотр фильмов, связанных с событиями начала войны, возложение цветов к воинским захоронениям, памятникам, мемориальным комплексам в честь  павшим героям и др.</w:t>
      </w:r>
    </w:p>
    <w:p w14:paraId="7DB733A8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качестве основы для проведения работы в данном направлении могут стать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книги «Память»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: проведение Дней памяти по материалам книги, организация исследовательских работ (например,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«Памяти героев будем достойны», «И в книге, и в памяти навсегда»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т.п.), разработка экскурсионных маршрутов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(«Маршрутами памяти – маршрутами Победы», «И помнить больно, и забыть нельзя»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) и т.д.</w:t>
      </w:r>
    </w:p>
    <w:p w14:paraId="7845B820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Рекомендуется в свете принятого Закона о геноциде белорусского народа в годы Великой Отечественной войны </w:t>
      </w:r>
      <w:r w:rsidRPr="00E35A37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 xml:space="preserve">организовать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разъяснительную и информационную работу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с воспитанниками об ответственности за пропаганду нацизма, в том числе с использованием социальных сетей, организовав проведение совместных мероприятий с представителями государственных структур, в том числе и с работниками прокуратуры. При проведении данной работы рекомендуется использовать материалы подготовленного Генеральной прокуратурой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 xml:space="preserve">сборника информационно-аналитических материалов и документов «Геноцид белорусского народа»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(под общей редакцией А.И.Шведа. </w:t>
      </w:r>
      <w:r w:rsidR="002E475C">
        <w:rPr>
          <w:rFonts w:ascii="Times New Roman" w:eastAsia="MS Mincho" w:hAnsi="Times New Roman" w:cs="Times New Roman"/>
          <w:sz w:val="30"/>
          <w:szCs w:val="30"/>
          <w:lang w:eastAsia="ru-RU"/>
        </w:rPr>
        <w:t>–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Минск: Беларусь, 2022), основанного на доказательствах из уголовных дел и сведений из архивных источников.</w:t>
      </w:r>
    </w:p>
    <w:p w14:paraId="25B5ACD2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При возможности рекомендуется оформить на территории оздоровительных лагерей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информационные стенды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книжные выставки, разъясняющие принятый Закон о геноциде белорусского народа, организовать работу по созданию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уголков памяти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, посещение сожженных деревень.</w:t>
      </w:r>
    </w:p>
    <w:p w14:paraId="45B3BE3E" w14:textId="77777777" w:rsidR="00E35A37" w:rsidRPr="00E35A37" w:rsidRDefault="00E35A37" w:rsidP="002E7606">
      <w:pPr>
        <w:spacing w:after="0" w:line="240" w:lineRule="auto"/>
        <w:ind w:firstLine="595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Празднование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Дня Независимости Республики Беларусь 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должно стать одним из знаковых событий смены. Акцент в этот день необходимо сделать на формы работы, позволяющие знакомить воспитанников с достижениями нашей страны за годы независимости. В качестве информационной основы для подготовки и проведения мероприятий могут стать учебные издания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«Гордость за Беларусь»,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электронные версии которых размещены на национальном образовательном портале </w:t>
      </w:r>
      <w:r w:rsidRPr="00E35A37">
        <w:rPr>
          <w:rFonts w:ascii="Times New Roman" w:eastAsia="Calibri" w:hAnsi="Times New Roman" w:cs="Times New Roman"/>
          <w:i/>
          <w:iCs/>
          <w:sz w:val="30"/>
          <w:szCs w:val="30"/>
        </w:rPr>
        <w:t>(http://www.adu.by / Образовательный процесс. 2021/2022 учебный год / Организация воспитания)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. Среди многообразия предлагаемых форм работы особое внимание стоит обратить на организацию проектной и учебно-исследовательской деятельности воспитанников (например, проектные площадки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«Откроем Беларусь для молодежи мира»</w:t>
      </w:r>
      <w:r w:rsidRPr="00E35A37">
        <w:rPr>
          <w:rFonts w:ascii="Times New Roman" w:eastAsia="Calibri" w:hAnsi="Times New Roman" w:cs="Times New Roman"/>
          <w:sz w:val="30"/>
          <w:szCs w:val="30"/>
        </w:rPr>
        <w:t>,  учебно-исследовательские работы 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Достижения независимой Беларуси»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«Ими гордится каждый белорус», «Лаборатория экономических достижений Беларуси»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и др.) </w:t>
      </w:r>
      <w:r w:rsidRPr="00E35A37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11" w:history="1">
        <w:r w:rsidR="002E475C" w:rsidRPr="008B06FE">
          <w:rPr>
            <w:rStyle w:val="af4"/>
            <w:rFonts w:ascii="Times New Roman" w:eastAsia="Calibri" w:hAnsi="Times New Roman" w:cs="Times New Roman"/>
            <w:i/>
            <w:sz w:val="30"/>
            <w:szCs w:val="30"/>
          </w:rPr>
          <w:t>http://zubronok.by</w:t>
        </w:r>
      </w:hyperlink>
      <w:r w:rsidRPr="00E35A37">
        <w:rPr>
          <w:rFonts w:ascii="Times New Roman" w:eastAsia="Calibri" w:hAnsi="Times New Roman" w:cs="Times New Roman"/>
          <w:i/>
          <w:sz w:val="30"/>
          <w:szCs w:val="30"/>
        </w:rPr>
        <w:t>)</w:t>
      </w:r>
    </w:p>
    <w:p w14:paraId="1B963514" w14:textId="77777777" w:rsidR="00E35A37" w:rsidRPr="00E35A37" w:rsidRDefault="00E35A37" w:rsidP="002E7606">
      <w:pPr>
        <w:spacing w:after="0" w:line="240" w:lineRule="auto"/>
        <w:ind w:firstLine="59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С целью популяризации белорусской культуры в этот день можно организовать ряд творческих мероприятий: игровая площадка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Гульн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і нашых продкаў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творческий конкурс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Каб любіць Беларусь нашу мілую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музыкальный час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Спяваем разам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вечерний костер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Вячоркі з сябрамі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дискотека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Гэта песня з Беларусі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и т.д. </w:t>
      </w:r>
    </w:p>
    <w:p w14:paraId="6C7F10F6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Одной из ключевых идей реализации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информационно-образовательного проекта «ШАГ»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на протяжении учебного года является информирование подрастающего поколения о важнейших достижениях Республики Беларусь за годы независимости. 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Будет продолжена работа по реализации данного проекта в период летней оздоровительной кампании. С примерной тематикой мероприятий проекта можно ознакомиться на сайте НДЦ «Зубренок»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</w:rPr>
        <w:t>(http://zubronok.by/ Оздоровительным лагерям).</w:t>
      </w:r>
    </w:p>
    <w:p w14:paraId="61BA9F42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К знаковым событиям в истории нашей страны приурочены и экскурсионные выезды в рамках республиканского экскурсионного марафона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«Детский автопоезд»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(21-23 июня, 01-04 июля).  Посещение объектов, связанных с военной историей региона, судьбами участников, очевидцев и жертв войн (</w:t>
      </w: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направление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«Помнить, чтобы не повторить»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), экскурсии на успешные предприятия и в учреждения с целью знакомства с социально-экономическими достижениями страны </w:t>
      </w: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(направление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«Гордость Беларуси»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) должны стать частью воспитательной работы оздоровительного лагеря.</w:t>
      </w:r>
    </w:p>
    <w:p w14:paraId="4F7C8469" w14:textId="77777777" w:rsidR="00E35A37" w:rsidRPr="00E35A37" w:rsidRDefault="00E35A37" w:rsidP="002E76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Рекомендуем использовать при подготовке и проведении воспитательных мероприятий материалы телевизионных передач и публикаций в средствах массовой (проекты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«Партизанский рубеж»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«Засекреченная война»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(телеканал «Беларусь 1»), проекты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«Чтобы помнили»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«Герои моей семьи»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(телеканал «СТВ»), проекты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«Партизаны Беларуси»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«Беларусь помнит»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(газета «СБ: Беларусь сегодня») и др.). </w:t>
      </w:r>
    </w:p>
    <w:p w14:paraId="76F09D63" w14:textId="77777777" w:rsidR="00E35A37" w:rsidRPr="00E35A37" w:rsidRDefault="00E35A37" w:rsidP="002E7606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При планировании воспитательной работы, выборе экскурсионных маршрутов, разработке сценариев различных мероприятий необходимо учитывать годовщины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знаменательных событий истории и культуры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Беларуси, юбилейные даты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белорусских писателей и поэтов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: 140-летие со дня рождения народного поэта Беларуси Якуба Коласа, 140-летие со дня рождения народного поэта Беларуси Янки Купалы, 140-летие со дня рождения белорусского архитектора Иосифа Лангбарда, 100-летие со дня рождения Михаила Савицкого, 130-летие со дня рождения белорусского хорового дирижера, народного артиста Беларуси Григория Ширмы, 105-летие со дня рождения народного писателя Беларуси Янки Брыля, 110-летие со дня рождения народного поэта Беларуси Максима Танка и др.</w:t>
      </w:r>
    </w:p>
    <w:p w14:paraId="07D2D8BA" w14:textId="77777777" w:rsidR="00E35A37" w:rsidRPr="00E35A37" w:rsidRDefault="00E35A37" w:rsidP="002E7606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Экскурсии на исторически значимые для Беларуси объекты, знакомство с местами, связанными с жизнью и деятельностью выдающихся земляков края, посещение музеев, изучение культурного наследия белорусского народа, изучение происхождения названий улиц населенных пунктов малой родины должно стать дополнением к предлагаемым в оздоровительных  лагерях формам работы в данном направлении.</w:t>
      </w:r>
    </w:p>
    <w:p w14:paraId="3ED1117E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598D1E8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ВОСПИТАНИЕ УВАЖИТЕЛЬНОГО ОТНОШЕНИЯ К ГОСУДАРСТВЕННОЙ СИМВОЛИКЕ РЕСПУБЛИКИ БЕЛАРУСЬ</w:t>
      </w:r>
    </w:p>
    <w:p w14:paraId="02B9A7E6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Работа по воспитанию уважительного отношения к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>государственной символике Республики Беларусь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, формирование у воспитанников понимания ее роли и значения как концентрированного выражения идеологии государства не теряет своей актуальности и в этом году. </w:t>
      </w:r>
    </w:p>
    <w:p w14:paraId="276AC459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уделить должное внимание оформлению уголков государственной символики в воспитательно-оздоровительных учреждениях образования, исполнению государственного гимна, использованию государственных символов при проведении торжественных собраний и мероприятий, приуроченных к знаменательным датам и государственным праздникам. Обращаем внимание, что Законом Республики Беларусь от 4 января 2021 года № 83-З «Об изменении Закона Республики Беларусь «О государственных символах Республики Беларусь» в Беларуси утверждено новое изображение государственного герба. Документ размещен на Национальном правовом Интернет-портале Республики Беларусь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Pravo.by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(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shd w:val="clear" w:color="auto" w:fill="FFFFFF"/>
          <w:lang w:eastAsia="ru-RU"/>
        </w:rPr>
        <w:t>https://pravo.by/upload/docs/op/H12100083_1609966800.pdf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)</w:t>
      </w:r>
      <w:r w:rsidRPr="00E35A3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45FB611A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Необходимо продолжить практику использования таких хорошо зарекомендовавших себя форм работы как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оржественная линейка «Наши символы – наша гордость», </w:t>
      </w:r>
      <w:r w:rsidRPr="00E35A37">
        <w:rPr>
          <w:rFonts w:ascii="Times New Roman" w:eastAsia="Times New Roman" w:hAnsi="Times New Roman" w:cs="Times New Roman"/>
          <w:bCs/>
          <w:sz w:val="30"/>
          <w:szCs w:val="30"/>
        </w:rPr>
        <w:t>т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радиция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поднятия флага </w:t>
      </w:r>
      <w:r w:rsidRPr="00E35A37">
        <w:rPr>
          <w:rFonts w:ascii="Times New Roman" w:eastAsia="Times New Roman" w:hAnsi="Times New Roman" w:cs="Times New Roman"/>
          <w:bCs/>
          <w:sz w:val="30"/>
          <w:szCs w:val="30"/>
        </w:rPr>
        <w:t>(в случае отсутствия флагштока – выноса флага)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лучшими воспитанниками,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>использование государственной символики при проведении знаковых мероприятий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.  </w:t>
      </w: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Необходимо проводить подготовительную работу по созданию знаменной группы в каждой смене.</w:t>
      </w:r>
    </w:p>
    <w:p w14:paraId="57C8F9F6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Привлечь внимание детей к символам нашего государства позволяет также экскурсионная и туристская работа, встречи и беседы с местными жителями, старожилами, людьми, пользующимися уважением окружающих, военнослужащими, известными спортсменами.</w:t>
      </w:r>
    </w:p>
    <w:p w14:paraId="542A3233" w14:textId="77777777" w:rsidR="00E35A37" w:rsidRPr="00E35A37" w:rsidRDefault="00E35A37" w:rsidP="002E7606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ab/>
      </w:r>
    </w:p>
    <w:p w14:paraId="71D4B494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ИНФОРМАЦИОННАЯ БЕЗОПАСНОСТЬ. ФОРМИРОВАНИЕ ИНФОРМАЦИОННОЙ КУЛЬТУРЫ ВОСПИТАННИКОВ И ПЕДАГОГОВ</w:t>
      </w:r>
    </w:p>
    <w:p w14:paraId="08207ABE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Рекомендуется уделить внимание проблемам информационной безопасности в воспитательно-оздоровительных учреждениях образования, которая является актуальной в настоящее время. С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целью предупреждения деструктивного воздействия через Интернет-ресурсы на воспитанников необходимо продолжить работу по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регламентированному использованию современных гаджетов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в оздоровительном лагере, обучению молодежи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адекватному восприятию и оценке информации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, ее критическому осмыслению, подготовке подрастающего поколения к безопасной жизнедеятельности в информационном обществе. </w:t>
      </w:r>
    </w:p>
    <w:p w14:paraId="611190EE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>Планомерная работа с воспитанниками должна быть дополнена и работой в данном направлении с педагогическими кадрами и другими специалистами воспитательно-оздоровительных учреждений образования.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Рекомендуется разработать в оздоровительных лагерях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правила пользования информационными ресурсами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для педагогов, что позволит повысить эффективность воспитательной работы.</w:t>
      </w:r>
    </w:p>
    <w:p w14:paraId="79F1E65B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Cs/>
          <w:sz w:val="30"/>
          <w:szCs w:val="30"/>
        </w:rPr>
        <w:t xml:space="preserve">Совместная работа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педагогического коллектива</w:t>
      </w:r>
      <w:r w:rsidRPr="00E35A37">
        <w:rPr>
          <w:rFonts w:ascii="Times New Roman" w:eastAsia="MS Mincho" w:hAnsi="Times New Roman" w:cs="Times New Roman"/>
          <w:bCs/>
          <w:sz w:val="30"/>
          <w:szCs w:val="30"/>
        </w:rPr>
        <w:t xml:space="preserve"> воспитательно-оздоровительного учреждения образования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и семьи</w:t>
      </w:r>
      <w:r w:rsidRPr="00E35A37">
        <w:rPr>
          <w:rFonts w:ascii="Times New Roman" w:eastAsia="MS Mincho" w:hAnsi="Times New Roman" w:cs="Times New Roman"/>
          <w:bCs/>
          <w:sz w:val="30"/>
          <w:szCs w:val="30"/>
        </w:rPr>
        <w:t xml:space="preserve"> с использованием современных средств коммуникации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вайбер-чаты, телеграмм-каналы и т.п.) кроме решения организационных вопросов, информирования родителей о проводимых мероприятиях, представления фото и видеоотчетов должна быть направлена и на формирования информационной культуры. И здесь необходимо обратить внимание на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имидж педагога в социальных сетях и родительских чатах,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одной из составляющих его профессионального облика. Рекомендуется включать в родительские чаты представителей администрации оздоровительных лагерей с целью повышения эффективности взаимодействия с законными представителями воспитанников.</w:t>
      </w:r>
    </w:p>
    <w:p w14:paraId="501F207A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Остается актуальной проблема формирования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позитивного интернет-пространства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воспитательно-оздоровительных учреждений образования. Создание привлекательных для воспитанников и их законных представителей информационных ресурсов воспитательно-оздоровительных учреждений образования позволит расширить формы взаимодействия с воспитанниками и их законными представителями. Для эффективной обратной связи с родителями и воспитанниками можно использовать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официальные группы в социальных сетях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особенно для размещения информационных материалов и отчетов о жизни детей в воспитательно-оздоровительном учреждении образования. Примеры оформления интернет-пространства воспитательно-оздоровительных учреждений образования участниками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дистанционного фестиваля «Лето онлайн»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посмотреть на сайте НДЦ «Зубренок» </w:t>
      </w:r>
      <w:r w:rsidRPr="00E35A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hyperlink r:id="rId12" w:history="1">
        <w:r w:rsidR="002E475C" w:rsidRPr="008B06FE">
          <w:rPr>
            <w:rStyle w:val="af4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http://zubronok.by/metod_rabota/ozdorovitelnielagerya/letonazdor/letoonline</w:t>
        </w:r>
      </w:hyperlink>
      <w:r w:rsidRPr="00E35A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14:paraId="552DC60E" w14:textId="77777777" w:rsidR="00E35A37" w:rsidRPr="00E35A37" w:rsidRDefault="00E35A37" w:rsidP="002E7606">
      <w:pPr>
        <w:tabs>
          <w:tab w:val="left" w:pos="61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ab/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Практика проведения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виртуальных родительских собраний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показала свою эффективность. Развивая данную форму взаимодействия с законными представителями воспитанников, стоит обратить внимание и на проведение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тематических встреч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(профилактика противоправного поведения, возрастные особенности воспитанников, информационная безопасность и т.п.). </w:t>
      </w:r>
    </w:p>
    <w:p w14:paraId="5813E9D7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Использование современных информационно-коммуникационных технологий позволяет использовать и такую форму работы как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онлайн мастер-классы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с подключением воспитанников оздоровительных лагерей из других стран (например, творческие мастерские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«Национальная игрушка»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,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«Национальная песня»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т.п.).</w:t>
      </w:r>
    </w:p>
    <w:p w14:paraId="0EFEC662" w14:textId="77777777" w:rsidR="00E35A37" w:rsidRPr="00E35A37" w:rsidRDefault="00E35A37" w:rsidP="002E760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F0D58F1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ДЕЯТЕЛЬНОСТЬ ОЗДОРОВИТЕЛЬНЫХ ЛАГЕРЕЙ ПО ПРОФИЛЮ, НАПРАВЛЕНИЮ ДЕЯТЕЛЬНОСТИ</w:t>
      </w:r>
    </w:p>
    <w:p w14:paraId="1E1A105C" w14:textId="77777777" w:rsid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Летние каникулы должны пройти с пользой. В данном вопросе особое место отводится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лагерям по профилю, направлению деятельности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8F26818" w14:textId="77777777"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работы оздоровительных лагерей по профилям, направлениям деятельности осуществляется за счет организации профильных смен, профильных отрядов в оздоровительных лагерях дневного пребывания, оздоровительных лагерях круглосуточного пребывания, функционирующих на стационарной, специально предназначенной для оздоровления базе, а также с использованием арендованных помещений, палаток.</w:t>
      </w:r>
    </w:p>
    <w:p w14:paraId="36905648" w14:textId="77777777"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лагерях по профилям, направлениям деятельности (кроме оздоровительных лагерей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военно-патриотического, оборонно-спортивного профилей и лагерей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труда и отдыха) осуществляется оздоровление детей в возрасте от 6 до 18 лет. В профильные палаточные лагеря принимаются дети в возрасте 12 лет и старше, а также могут допускаться дети и в возрасте 9-11 лет, которые прошли специальную подготовку в учреждениях дополнительного образования или специализированных учебно-спортивных учреждениях и имеющие опыт участия в туристских походах.</w:t>
      </w:r>
    </w:p>
    <w:p w14:paraId="5A4AE1C5" w14:textId="77777777"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смены определятся учредителем оздоровительного лагеря с учетом профиля, направления деятельности, конкретных условий по размещению и организации деятельности лагеря. В период летних каникул продолжительность смены в лагерях по профилям, направлениям деятельности должна быть не менее 9 дней, в передвижных профильных палаточных лагерях </w:t>
      </w:r>
      <w:r w:rsidR="002E47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более 9 дней, непередвижных профильных палаточных </w:t>
      </w:r>
      <w:r w:rsidR="002E47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более 12 дней.</w:t>
      </w:r>
    </w:p>
    <w:p w14:paraId="05C425B3" w14:textId="77777777"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оздоровительных лагерей по профилям, направлениям деятельности направлена на поддержку высокомотивированных детей, удовлетворение их индивидуальных потребностей в интеллектуальном, нравственном, физическом совершенствовании, вовлечение в научно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исследовательскую, проектную, социально значимую и иные виды деятельности, профессиональную ориентацию.</w:t>
      </w:r>
    </w:p>
    <w:p w14:paraId="50E7036A" w14:textId="77777777"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Реализация данных задач осуществляется в ходе освоения детьми содержания программ объединений по интересам, направленных на изучение соответствующих профилю образовательных областей. Разработка необходимых программ объединений по интересам осуществляется на основании соответствующих Типовых программ дополнительного образования детей и молодежи; срок их реализации определяется в соответствии с продолжительностью смены. Программы объединений по интересам с базовым уровнем изучения образовательной области, темы, учебного предмета или учебной дисциплины утверждаются в установленном порядке руководителем воспитательно-оздоровительного учреждения (руководителем учреждения образования).</w:t>
      </w:r>
    </w:p>
    <w:p w14:paraId="497AECF9" w14:textId="77777777"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Основой плана воспитательной работы профильной смены (плана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воспитательной работы профильного отряда) являются мероприятия,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направленные на освоение соответствующих профилю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образовательных областей. В план включается комплекс мероприятий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 оздоровлению; предусматривается наличие основных видов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деятельности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(познавательной,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творческой,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игровой,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коммуникативной). Такой подход позволяет обеспечить единство реализуемых программ: программы воспитания детей, нуждающихся в оздоровлении, и программ дополнительного образования детей и молодежи.</w:t>
      </w:r>
    </w:p>
    <w:p w14:paraId="0BE1E2C7" w14:textId="77777777"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лагере может организовываться работа по нескольким профилям, направлениям деятельности в различные сроки в соответствии с учебно-программной документацией образовательной программы дополнительного образования детей и молодежи.</w:t>
      </w:r>
    </w:p>
    <w:p w14:paraId="73C5A95B" w14:textId="77777777" w:rsidR="00A409D0" w:rsidRPr="00E35A37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организации работы оздоровительных лагерей по профилям, направлениям деятельности необходимо предусмотреть реализацию принципа непрерывности и преемственности образовательного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учреждениях; реализацию мероприятий по формированию правовой, экологической, экономической культуры воспитанников, профилактике употребления психоактивных веществ; обеспечить условия для работы органов детского самоуправления.</w:t>
      </w:r>
    </w:p>
    <w:p w14:paraId="00FF09B0" w14:textId="77777777" w:rsidR="00E35A37" w:rsidRPr="00E35A37" w:rsidRDefault="00E35A37" w:rsidP="002E7606">
      <w:pPr>
        <w:shd w:val="clear" w:color="auto" w:fill="FFFFFF"/>
        <w:tabs>
          <w:tab w:val="left" w:pos="7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обратить внимание на расширение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перечня предлагаемых направлений деятельности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лагерях по профилям, направлениям деятельности, в том числе и за счет лагерей для юных экологов, юных археологов, юных шахматистов, туристских, оборонно-спортивных и др. С целью популяризации педагогических профессий рекомендуется увеличить количество профильных волонтерских лагерей для детей,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проявляющих интерес к педагогической деятельности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32361B4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организовать работу с детьми, 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заинтересованными </w:t>
      </w:r>
      <w:r w:rsidRPr="00E35A37">
        <w:rPr>
          <w:rFonts w:ascii="Times New Roman" w:eastAsia="Calibri" w:hAnsi="Times New Roman" w:cs="Times New Roman"/>
          <w:b/>
          <w:sz w:val="30"/>
          <w:szCs w:val="30"/>
        </w:rPr>
        <w:t>в расширении знаний по предметам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во время летних каникул, в том числе и за счет организации в палаточных лагерях различных экспресс-курсов (не только туристского профиля, но и направленных на расширение знаний по иностранным языкам, географии, истории и другим наукам). </w:t>
      </w:r>
    </w:p>
    <w:p w14:paraId="0F681C26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Одной из самых успешных составляющих национальной системы общего среднего образования является олимпиадное движение в Республике Беларусь. Организация работы с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высокомотивированными воспитанниками,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победителями республиканских и региональных олимпиад по предметам должно стать важным направлением деятельности профильных лагерей. 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Обращаем внимание и на необходимость организации </w:t>
      </w:r>
      <w:r w:rsidRPr="00E35A37">
        <w:rPr>
          <w:rFonts w:ascii="Times New Roman" w:eastAsia="Calibri" w:hAnsi="Times New Roman" w:cs="Times New Roman"/>
          <w:b/>
          <w:sz w:val="30"/>
          <w:szCs w:val="30"/>
        </w:rPr>
        <w:t>объединений по интересам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для высокомотивированных в учебе воспитанников, задействовав в полной мере потенциал педагогов-предметников и студентов-практикантов.</w:t>
      </w:r>
    </w:p>
    <w:p w14:paraId="280C9002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Организуя работу с данной категорией воспитанников, следует по мере возможностей развивать такие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востребованные направления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 техническое творчество, робототехника, компьютерное моделирование, привлекая для проведения занятий специалистов учреждений дополнительного образования детей и молодежи, учреждений высшего образования.</w:t>
      </w:r>
    </w:p>
    <w:p w14:paraId="04FD6B08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подготовке воспитательных мероприятий в профильных лагерях необходимо обратить внимание на наполнение содержания деятельности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практикоориентированными формами работы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требующими применения определенными знаний, позволяющими создавать новые образовательные результаты (учебно-исследовательская и  проектная деятельность, образовательные форумы, круглые столы и т.п.). </w:t>
      </w:r>
    </w:p>
    <w:p w14:paraId="08FFBE44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разработке программы смены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лагеря труда и отдыха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рекомендуется обратить внимание на организацию воспитательной работы как в лагерях с круглосуточным пребыванием, так и в лагерях с дневным пребыванием детей. Независимо от тематики реализуемых проектов рекомендуется уделять внимание вопросам трудового воспитания: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5632FE8F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лагерях по профилю, направлению деятельности необходимо продолжить </w:t>
      </w:r>
      <w:r w:rsidRPr="00E35A37">
        <w:rPr>
          <w:rFonts w:ascii="Times New Roman" w:eastAsia="MS Mincho" w:hAnsi="Times New Roman" w:cs="Times New Roman"/>
          <w:b/>
          <w:iCs/>
          <w:sz w:val="30"/>
          <w:szCs w:val="30"/>
          <w:lang w:eastAsia="ru-RU"/>
        </w:rPr>
        <w:t>профориентационную работу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, привлекая к ней специалистов центров социального обслуживания, региональных служб занятости населения и др. С целью ознакомления воспитанников с особенностями различных профессий, необходимо организовывать экскурсии на предприятия, в агрогородки, агроусадьбы, проводить встречи с лучшими представителями различных профессий и тематические дни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«День профессии», «Профессии моих родителей», «Ты нужен малой родине»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т.д. </w:t>
      </w:r>
    </w:p>
    <w:p w14:paraId="7D5C9534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Неотъемлемой частью профильной смены должны быть образовательные экскурсии. При подготовке плана проведения экскурсий в смене рекомендуется использовать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экскурсионных объектов и туристических маршрутов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рекомендуемых для посещения обучающимися (размещен на сайте Министерства образования Республики Беларусь в разделе «Информационно-аналитические и методические материалы»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13" w:history="1">
        <w:r w:rsidR="002E475C" w:rsidRPr="008B06FE">
          <w:rPr>
            <w:rStyle w:val="af4"/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https://edu.gov.by/sistema-obrazovaniya/glavnoe-upravlenie-vospitatelnoy-raboty-i-molodezhnoy-politiki/upravlenie-raboty/informatsionno-analiticheskie-i-metodicheskie-materialy/</w:t>
        </w:r>
      </w:hyperlink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.</w:t>
      </w:r>
    </w:p>
    <w:p w14:paraId="63D4E340" w14:textId="77777777" w:rsidR="00E35A37" w:rsidRPr="00E35A37" w:rsidRDefault="00E35A37" w:rsidP="002E7606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91EF5B9" w14:textId="77777777" w:rsidR="00E35A37" w:rsidRPr="00E35A37" w:rsidRDefault="00E35A37" w:rsidP="002E7606">
      <w:pPr>
        <w:tabs>
          <w:tab w:val="left" w:pos="-9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ОЗДОРОВИТЕЛЬНЫЕ ЛАГЕРЯ ВОЕННО-ПАТРИОТИЧЕСКОГО И ОБОРОННО-СПОРТИВНОГО ПРОФИЛЯ</w:t>
      </w:r>
    </w:p>
    <w:p w14:paraId="33C5B47E" w14:textId="77777777" w:rsidR="00E35A37" w:rsidRPr="00E35A37" w:rsidRDefault="00E35A37" w:rsidP="002E7606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Деятельность оздоровительного лагеря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военно-патриотического, оборонно-спортивного профиля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является эффективным средством допризывной подготовки молодежи. Организация работы по формированию у воспитанников личностных качеств гражданина и патриота, социально-значимого и ответственного поведения на благо своей страны, готовности к выполнению своего гражданского долга и конституционной обязанности по защите интересов своей Родины в мирное и военное время должна стать основой воспитательной системы оздоровительного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лагеря военно-патриотического, оборонно-спортивного профиля</w:t>
      </w:r>
      <w:r w:rsidRPr="00E35A37">
        <w:rPr>
          <w:rFonts w:ascii="Times New Roman" w:eastAsia="MS Mincho" w:hAnsi="Times New Roman" w:cs="Times New Roman"/>
          <w:sz w:val="30"/>
          <w:szCs w:val="30"/>
        </w:rPr>
        <w:t>.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2AA0A09" w14:textId="77777777" w:rsidR="00E35A37" w:rsidRPr="00E35A37" w:rsidRDefault="00E35A37" w:rsidP="002E7606">
      <w:pPr>
        <w:tabs>
          <w:tab w:val="left" w:pos="-900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Воспитанниками таких лагерей в первую очередь должны стать подростки, находящиеся в социально опасном положении, состоящие на профилактическом учете в инспекциях по делам несовершеннолетних. </w:t>
      </w:r>
    </w:p>
    <w:p w14:paraId="104FC0F5" w14:textId="77777777" w:rsidR="00E35A37" w:rsidRPr="00E35A37" w:rsidRDefault="00E35A37" w:rsidP="002E76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Рекомендуется продолжить практику организации таких лагерей во взаимодействии с Министерством обороны Республики Беларусь, Министерством внутренних дел, Государственным пограничным комитетом Республики Беларусь, Министерством по чрезвычайным ситуациям Республики Беларусь. </w:t>
      </w:r>
    </w:p>
    <w:p w14:paraId="5EAA27A1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Программа деятельности таких лагерей предполагает использование широкого спектра форм и методов работы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по патриотическому и военно-патриотическому воспитанию, физическому воспитанию и спорту.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</w:p>
    <w:p w14:paraId="40BF4745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В план работы целесообразно включить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:</w:t>
      </w:r>
      <w:r w:rsidRPr="00E35A37">
        <w:rPr>
          <w:rFonts w:ascii="Calibri" w:eastAsia="Times New Roman" w:hAnsi="Calibri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показательные выступления и встречи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(с представителями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терства обороны, МВД, МЧС, ГПК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);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допризывную и медицинскую подготовку, изучение военно-геральдических символов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Вооруженных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 xml:space="preserve"> Сил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Республики Беларусь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(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геральдику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МВД, МЧС, ГПК)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основы рукопашного боя, военизированные эстафеты, работу с кинологами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и др.;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физическую подготовку, первенства по различным видам спорта</w:t>
      </w:r>
      <w:r w:rsidRPr="00E35A37">
        <w:rPr>
          <w:rFonts w:ascii="TimesNewRomanPSMT" w:eastAsia="Times New Roman" w:hAnsi="TimesNewRomanPSMT" w:cs="TimesNewRomanPSMT"/>
          <w:b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соревнования по военно-прикладным видам спорта</w:t>
      </w:r>
      <w:r w:rsidRPr="00E35A37">
        <w:rPr>
          <w:rFonts w:ascii="TimesNewRomanPSMT" w:eastAsia="Times New Roman" w:hAnsi="TimesNewRomanPSMT" w:cs="TimesNewRomanPSMT"/>
          <w:b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спортивные праздники и конкурсы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(«Весёлые старты», «Последний герой»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«Будь здоров – живи интересно!», «Спортивное ориентирование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«Меткий стрелок»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)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и др.;</w:t>
      </w:r>
      <w:r w:rsidRPr="00E35A37">
        <w:rPr>
          <w:rFonts w:ascii="Calibri" w:eastAsia="Times New Roman" w:hAnsi="Calibri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конкурсные программы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(«Инсценированная патриотическая песня»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«Боевой листок»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«Рыцарский турнир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«Смотр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строя и песни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«Палаточный городок»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«Оказание первой медицинской помощи»),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вечера военной патриотической песни, военно-патриотические и военно-спортивные игры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(«Армейский детектив», «Бастионы мужества»),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экскурсии по историческим местам, просмотры художественных фильмов патриотической направленности и видеоматериалов официальных сайтов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ГПК,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телекомпании «ВоенТВ», центра безопасности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МЧС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) и др.</w:t>
      </w:r>
    </w:p>
    <w:p w14:paraId="051DFE9B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Итоговым мероприятием профильной смены могут стать тактические учения на местности, а при невозможности их проведения –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военно-патриотические игры «Зарница» и «Орленок»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.</w:t>
      </w:r>
    </w:p>
    <w:p w14:paraId="6ABD404C" w14:textId="77777777" w:rsidR="00E35A37" w:rsidRPr="00E35A37" w:rsidRDefault="00E35A37" w:rsidP="002E76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sz w:val="30"/>
          <w:szCs w:val="30"/>
          <w:u w:color="FFFFFF"/>
          <w:lang w:eastAsia="ru-RU"/>
        </w:rPr>
        <w:t xml:space="preserve">Целесообразно организовать посещение воспитанниками оздоровительных лагерей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клубов военно-патриотической направленности</w:t>
      </w:r>
      <w:r w:rsidRPr="00E35A3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созданных на базе </w:t>
      </w:r>
      <w:r w:rsidRPr="00E35A37">
        <w:rPr>
          <w:rFonts w:ascii="Times New Roman" w:eastAsia="Times New Roman" w:hAnsi="Times New Roman" w:cs="Times New Roman"/>
          <w:bCs/>
          <w:sz w:val="30"/>
          <w:szCs w:val="30"/>
          <w:u w:color="FFFFFF"/>
          <w:lang w:eastAsia="ru-RU"/>
        </w:rPr>
        <w:t>воинских частей и подразделений.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Эффективной формой военно-патриотического воспитания в таких лагерях являются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совместные мероприятия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военнослужащих воинских частей и воспитанников оздоровительных лагерей.</w:t>
      </w:r>
    </w:p>
    <w:p w14:paraId="79588217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bookmarkStart w:id="1" w:name="_Hlk103159716"/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В настоящее время законодательство предусматривает возможность организации разных вариантов (форм) работы военно-патриотических оздоровительных лагерей. Следует обратить внимание, что в  соответствии с Санитарными нормами и правилами «Требования к оздоровительным организациям для детей», утвержденных постановлением Минздрава от 26.12.2012 № 205, предусмотрена возможность функционирования военно-патриотических оздоровительных лагерей в форме непередвижных палаточных лагерей с их размещением, в том числе, на территории стационарных баз (включая территории военных частей) с организацией привозного горячего питания, или приготовлением пищи с использованием полевой кухни, или на костре. Для палаточного непередвижного лагеря предусмотрена упрощенная форма открытия </w:t>
      </w:r>
      <w:r w:rsidR="002E475C">
        <w:rPr>
          <w:rFonts w:ascii="Times New Roman" w:eastAsia="MS Mincho" w:hAnsi="Times New Roman" w:cs="Times New Roman"/>
          <w:sz w:val="30"/>
          <w:szCs w:val="30"/>
        </w:rPr>
        <w:t>–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не требуется оформление акта приемки комиссией исполкома, учредителем оформляется санитарный паспорт по установленной Минздравом форме.</w:t>
      </w:r>
    </w:p>
    <w:p w14:paraId="5383AE6E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В случае организации питания детей военно-патриотического лагеря в столовой воинской части пища для детей должна готовиться отдельно от солдатской </w:t>
      </w:r>
      <w:r w:rsidR="002E475C">
        <w:rPr>
          <w:rFonts w:ascii="Times New Roman" w:eastAsia="MS Mincho" w:hAnsi="Times New Roman" w:cs="Times New Roman"/>
          <w:sz w:val="30"/>
          <w:szCs w:val="30"/>
        </w:rPr>
        <w:t>–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с соблюдением принципов детской диететики и по нормам для оздоровительных лагерей. Оптимально организовывать питание в близрасположенных объектах питания учреждений образования (что преимущественно используется в настоящее время) или привозное. При организации палаточного военно-патриотического (иного профильного) лагеря допускается использование для приготовления пищи полевой кухни с одновременным решением вопроса наличия повара (поваров), доставки и хранения пищевых продуктов.</w:t>
      </w:r>
    </w:p>
    <w:bookmarkEnd w:id="1"/>
    <w:p w14:paraId="7DC79862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</w:p>
    <w:p w14:paraId="6D2DF36A" w14:textId="77777777" w:rsidR="00E35A37" w:rsidRPr="00E35A37" w:rsidRDefault="00E35A37" w:rsidP="002E760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ДУХОВНО-НРАВСТВЕННОЕ ВОСПИТАНИЕ. ФОРМИРОВАНИЕ ИНКЛЮЗИВНОЙ КУЛЬТУРЫ</w:t>
      </w:r>
    </w:p>
    <w:p w14:paraId="16E0279D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b/>
          <w:bCs/>
          <w:sz w:val="30"/>
          <w:szCs w:val="30"/>
        </w:rPr>
      </w:pPr>
      <w:r w:rsidRPr="00E35A37">
        <w:rPr>
          <w:rFonts w:ascii="Times New Roman" w:eastAsia="MS Mincho" w:hAnsi="Times New Roman" w:cs="Times New Roman"/>
          <w:b/>
          <w:sz w:val="30"/>
          <w:szCs w:val="30"/>
        </w:rPr>
        <w:t xml:space="preserve">Духовно-нравственное </w:t>
      </w:r>
      <w:r w:rsidRPr="00E35A37">
        <w:rPr>
          <w:rFonts w:ascii="Times New Roman" w:eastAsia="MS Mincho" w:hAnsi="Times New Roman" w:cs="Times New Roman"/>
          <w:sz w:val="30"/>
          <w:szCs w:val="30"/>
        </w:rPr>
        <w:t>воспитание молодежи определяет будущее народа.</w:t>
      </w:r>
      <w:r w:rsidRPr="00E35A37">
        <w:rPr>
          <w:rFonts w:ascii="Calibri" w:eastAsia="MS Mincho" w:hAnsi="Calibri" w:cs="Times New Roman"/>
          <w:sz w:val="30"/>
          <w:szCs w:val="30"/>
        </w:rPr>
        <w:t xml:space="preserve">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Без духовно-нравственного стержня воспитать патриота нашей страны невозможно. В данном направлении хорошо себя зарекомендовало сотрудничество с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Белорусской Православной Церковью.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Основой для организации работы по формированию духовно-нравственных и патриотических качеств воспитанников могут стать материалы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факультативных занятий «Основы духовно-нравственной культуры и патриотизма». </w:t>
      </w:r>
    </w:p>
    <w:p w14:paraId="305C807D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>Реализация смен духовно-нравственной направленности (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Духовно-нравственные вехи белорусов»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, </w:t>
      </w:r>
      <w:bookmarkStart w:id="2" w:name="_Hlk100055269"/>
      <w:r w:rsidRPr="00E35A37">
        <w:rPr>
          <w:rFonts w:ascii="Times New Roman" w:eastAsia="MS Mincho" w:hAnsi="Times New Roman" w:cs="Times New Roman"/>
          <w:b/>
          <w:sz w:val="30"/>
          <w:szCs w:val="30"/>
        </w:rPr>
        <w:t>«Захоўваем культурны код беларусаў»</w:t>
      </w:r>
      <w:bookmarkEnd w:id="2"/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и др.) будет способствовать созданию условий для приобщения воспитанников к исторически сложившимся духовно-нравственным ценностям белорусского народа, сформированным на основе христианских ценностей и идей белорусского православия. </w:t>
      </w:r>
    </w:p>
    <w:p w14:paraId="67B9F5B4" w14:textId="77777777"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Формирование духовно-нравственных качеств личности воспитанника невозможно без личного примера педагога. Разработка и принятие в оздоровительных лагерях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положения о корпоративной культуре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позволит в большей мере задействовать воспитательный потенциал педагогического коллектива.</w:t>
      </w:r>
    </w:p>
    <w:p w14:paraId="6413E05E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При организации работы с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>детьми с особенностями психофизического развития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особое внимание необходимо уделить формированию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инклюзивной культуры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. Проведение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инклюзивной смены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в оздоровительном лагере требует создания особых педагогических условий, в которых воспитанники смогут получить бесценный опыт погружения в инклюзивную культуру, чтобы в дальнейшем транслировать его в своих учреждениях образования, в социальных отношениях в целом.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При подготовке и проведении таких смен необходимо руководствоваться м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етодическими рекомендации по организации инклюзивной смены в воспитательно-оздоровительных учреждениях образования,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 которые разработаны специалистами Института инклюзии Белорусского государственного педагогического университета </w:t>
      </w:r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(журнал  «Адукацыя i выхаванне», №11, 12, 2018 г.)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и материалами пособия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«Формирование инклюзивной культуры в условиях оздоровительного лагеря»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 xml:space="preserve">(Минск: БГПУ, 2019, под. </w:t>
      </w:r>
      <w:r w:rsidR="002E475C"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Р</w:t>
      </w:r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ед. Е.А. Лемех, О.Ю. Светлаковой).</w:t>
      </w:r>
    </w:p>
    <w:p w14:paraId="69935827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Проведение активной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работы с</w:t>
      </w:r>
      <w:r w:rsidRPr="00E35A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родителями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 привлечению на оздоровление детей с особенностями психофизического развития в те лагеря, где созданы необходимые условия, будет способствовать расширению практики проведения инклюзивных смен.  </w:t>
      </w:r>
    </w:p>
    <w:p w14:paraId="54A9C07C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F4A399B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РАБОТА С ЛИДЕРАМИ ДЕТСКИХ И МОЛОДЕЖНЫХ ОБЩЕСТВЕННЫХ ОБЪЕДИНЕНИЙ</w:t>
      </w:r>
    </w:p>
    <w:p w14:paraId="2D9099A5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Неотъемлемой частью воспитательной работы в оздоровительном лагере должна стать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планомерная работа с членами детских и молодежные общественных объединений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, и в первую очередь самых многочисленных – Белорусской республиканской пионерской организации и Белорусского республиканского союза молодежи. </w:t>
      </w:r>
    </w:p>
    <w:p w14:paraId="1F631A79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Наряду с разовыми информационно-пропагандистскими мероприятиями о деятельности БРПО и БРСМ рекомендуется организовать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 xml:space="preserve">социально-значимую деятельность в рамках реализуемых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данными объединениями программ. </w:t>
      </w:r>
    </w:p>
    <w:p w14:paraId="37FB4B08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В летний оздоровительный период </w:t>
      </w:r>
      <w:r w:rsidRPr="00E35A37">
        <w:rPr>
          <w:rFonts w:ascii="Times New Roman" w:eastAsia="MS Mincho" w:hAnsi="Times New Roman" w:cs="Times New Roman"/>
          <w:b/>
          <w:color w:val="000000"/>
          <w:sz w:val="30"/>
          <w:szCs w:val="30"/>
          <w:lang w:eastAsia="ru-RU"/>
        </w:rPr>
        <w:t xml:space="preserve">формы организации работы по лидерскому воспитанию </w:t>
      </w: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в условиях оздоровительного лагеря могут быть разные: организация работы школы юных лидеров «Путь к успеху»; участие в организационно-игровых проектах («Лидерское ралли», «Молодежный город будущего» и др.); организация работы органов детского самоуправления на уровнях отряда, лагеря; участие в социально-значимой деятельности и др. При планировании данной работы можно воспользоваться методическими материалами из опыта работы НДЦ «Зубренок» </w:t>
      </w:r>
      <w:r w:rsidRPr="00E35A37">
        <w:rPr>
          <w:rFonts w:ascii="Times New Roman" w:eastAsia="MS Mincho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hyperlink r:id="rId14" w:history="1">
        <w:r w:rsidR="002E475C" w:rsidRPr="008B06FE">
          <w:rPr>
            <w:rStyle w:val="af4"/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https://drive.google.com/drive/folders/1TZ_iQyF-8U6N_EWaLlORCieP4yeUKUKw</w:t>
        </w:r>
      </w:hyperlink>
      <w:r w:rsidRPr="00E35A37">
        <w:rPr>
          <w:rFonts w:ascii="Times New Roman" w:eastAsia="MS Mincho" w:hAnsi="Times New Roman" w:cs="Times New Roman"/>
          <w:i/>
          <w:iCs/>
          <w:color w:val="000000"/>
          <w:sz w:val="30"/>
          <w:szCs w:val="30"/>
          <w:lang w:eastAsia="ru-RU"/>
        </w:rPr>
        <w:t>).</w:t>
      </w:r>
    </w:p>
    <w:p w14:paraId="3E7A38CA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1E170C6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ОРГАНИЗАЦИЯ ОЗДОРОВИТЕЛЬНОЙ РАБОТЫ</w:t>
      </w:r>
    </w:p>
    <w:p w14:paraId="70B06280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целенаправленной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оздоровительной работы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неотъемлемой частью деятельности воспитательно-оздоровительных учреждений образования.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Кратковременность пребывания детей в оздоровительном лагере не снимает меру ответственности за сохранение здоровья и укрепление детского организма, а, наоборот, требует создания всех необходимых условий для улучшения его самочувствия (физического, психического) через организацию различных форм оздоровления.</w:t>
      </w:r>
    </w:p>
    <w:p w14:paraId="39BFAB08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оздоровительной и профилактической работы в воспитательно-оздоровительных учреждениях образования должна осуществляться в соответствии с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программой воспитания детей, нуждающихся в оздоровлении,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которой в качестве отдельного блока выделены мероприятия по оздоровлению детей. На основе данной программы необходимо разработать программы оздоровления детей для каждого конкретного лагеря с учетом специфики деятельности и материально-технического обеспечения.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</w:t>
      </w:r>
    </w:p>
    <w:p w14:paraId="0911265B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Чрезвычайно важно б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олее полно использовать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природно-рекреационные ресурсы местности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для организации оздоровительного отдыха детей (купание, принятие солнечных и воздушных ванн, организация туристических походов, организация деятельности палаточных лагерей и т.п.).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1F9195E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планах работы лагеря, отрядов, медицинского пункта, инструкторов по физкультурно-оздоровительной работе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Кроме спортивных мероприятий в планы работы рекомендуется включать и другие формы и приемы организации оздоровления, такие как климатотерапия, закаливающие процедуры, ландшафтотерапия, лесные прогулки, игры на свежем воздухе, пешеходные маршруты, посещение терренкура и </w:t>
      </w:r>
      <w:r w:rsidRPr="00E35A37">
        <w:rPr>
          <w:rFonts w:ascii="Times New Roman" w:eastAsia="Calibri" w:hAnsi="Times New Roman" w:cs="Times New Roman"/>
          <w:sz w:val="30"/>
          <w:szCs w:val="30"/>
        </w:rPr>
        <w:t>«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тропы здоровья</w:t>
      </w:r>
      <w:r w:rsidRPr="00E35A3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, ходьба по солевым и рефлекторным дорожкам и т.д.</w:t>
      </w:r>
    </w:p>
    <w:p w14:paraId="7C4F20B5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учреждениями здравоохранения следует на местах разработать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 мероприятий по организации оздоровления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различных категорий детей.</w:t>
      </w:r>
    </w:p>
    <w:p w14:paraId="02A6BFCF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Актуальной остается и работа по </w:t>
      </w:r>
      <w:r w:rsidRPr="00E35A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противодействию распространения и употребления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среди детей и подростков наркотических и психотропных веществ. Следует обеспечить целенаправленную </w:t>
      </w:r>
      <w:r w:rsidRPr="00E35A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воспитательно-профилактическую работу с воспитанниками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своевременное выявление по характерным поведенческим признакам и внешнему виду таких воспитанников.</w:t>
      </w:r>
    </w:p>
    <w:p w14:paraId="52192C02" w14:textId="77777777"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должно быть уделено формированию у воспитанников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навыков здорового образа жизни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позитивного отношения к своему здоровью, профилактической работе, используя принцип «равный обучает равного».</w:t>
      </w:r>
    </w:p>
    <w:p w14:paraId="2ABA3155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</w:p>
    <w:p w14:paraId="440343E0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РАБОТА С ПЕДАГОГИЧЕСКИМИ КАДРАМИ ВОСПИТАТЕЛЬНО-ОЗДОРОВИТЕЛЬНЫХ УЧРЕЖДЕНИЙ ОБРАЗОВАНИЯ</w:t>
      </w:r>
    </w:p>
    <w:p w14:paraId="4C4FB27B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30"/>
          <w:szCs w:val="30"/>
          <w:lang w:eastAsia="ru-RU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Одним из условий эффективного проведения оздоровительной кампании является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 xml:space="preserve">методическое обеспечение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подготовки и проведения летней оздоровительной кампании. Особую значимость приобретают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различные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 xml:space="preserve">формы сетевого взаимодействия специалистов системы отдыха и оздоровления. </w:t>
      </w:r>
    </w:p>
    <w:p w14:paraId="287EE4D0" w14:textId="77777777" w:rsidR="00E35A37" w:rsidRPr="00E35A37" w:rsidRDefault="00E35A37" w:rsidP="002E7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постоянной основе на протяжении учебного года Национальным детским образовательно-оздоровительным центром «Зубренком» в рамках деятельности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профессиональных сетевых сообществ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организована работа по обучению специалистов системы отдыха и оздоровления. Материалы занятий по основным вопросам организации деятельности воспитательно-оздоровительных учреждений образования с тестовыми заданиями размещены на сайте центра </w:t>
      </w:r>
      <w:r w:rsidRPr="00E35A3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(http://zubronok.by/Оздоровительным лагерям). </w:t>
      </w:r>
    </w:p>
    <w:p w14:paraId="271CC805" w14:textId="77777777" w:rsidR="00E35A37" w:rsidRPr="00E35A37" w:rsidRDefault="00E35A37" w:rsidP="002E7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Платформой для организации взаимодействия специалистов системы отдыха и оздоровления, распространения передового педагогического опыта станет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единый информационно-методический ресурс воспитательно-оздоровительных учреждений образования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который позволит осуществлять оперативную качественную информационную поддержку деятельности воспитательно-оздоровительных учреждений образования.  Рекомендуется подключиться к информационному наполнению данного ресурса сведениями о воспитательно-оздоровительных учреждениях образования и лучшими методическими материалами из опыта их деятельности. </w:t>
      </w:r>
    </w:p>
    <w:p w14:paraId="16323419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Должна быть организована работа по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повышению методического уровня педагогических работников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и в период проведения смен, необходимо шире привлекать их к поиску новых идей через проведение различных региональных и внутрилагерных педагогических конкурсов.</w:t>
      </w:r>
    </w:p>
    <w:p w14:paraId="1F05531D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В период летней оздоровительной кампании НДЦ «Зубренок» планирует организацию работы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как по предложенным центром темам, так и по запросам воспитательно-оздоровительных учреждений образования, вебинаров с презентацией наиболее успешных практик деятельности воспитательно-оздоровительных учреждений образования. Подробная информация размещена на сайте НДЦ «Зубренок» </w:t>
      </w:r>
      <w:bookmarkStart w:id="3" w:name="_Hlk102684476"/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(http://zubronok.by/Оздоровительным лагерям</w:t>
      </w:r>
      <w:bookmarkEnd w:id="3"/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).</w:t>
      </w:r>
    </w:p>
    <w:p w14:paraId="2A524392" w14:textId="77777777"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Рекомендуется организовать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>онлайн-трансляции мероприятий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, подготовленных опытными педагогами, межлагерные педагогические конференции, мастер-классы, педагогические чтения. Развитие современных информационных технологий позволяет организовать данную работу с использованием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электронных вариантов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таких форм как методическая копилка, портфолио педагога, банк интересных идей и т.п. НДЦ «Зубренок» подготовлен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>каталог методических материалов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воспитательно-оздоровительных учреждений образования «В помощь организатору летнего отдыха», воспользоваться которыми можно по следующей ссылке: </w:t>
      </w:r>
      <w:hyperlink r:id="rId15" w:history="1">
        <w:r w:rsidR="002E475C" w:rsidRPr="008B06FE">
          <w:rPr>
            <w:rStyle w:val="af4"/>
            <w:rFonts w:ascii="Times New Roman" w:eastAsia="SimSun" w:hAnsi="Times New Roman" w:cs="Times New Roman"/>
            <w:i/>
            <w:iCs/>
            <w:sz w:val="30"/>
            <w:szCs w:val="30"/>
            <w:shd w:val="clear" w:color="auto" w:fill="FFFFFF"/>
            <w:lang w:eastAsia="zh-CN"/>
          </w:rPr>
          <w:t>https://drive.google.com/drive/folders/10YcE-IjAI9GFpsTa6erhnbJARV2zpk8K</w:t>
        </w:r>
      </w:hyperlink>
    </w:p>
    <w:p w14:paraId="30F70F2F" w14:textId="77777777"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учреждение образования «Национальный детский образовательно-оздоровительный центр «Зубренок» организует работу </w:t>
      </w:r>
      <w:r w:rsidRPr="00E35A37">
        <w:rPr>
          <w:rFonts w:ascii="Times New Roman" w:eastAsia="MS Mincho" w:hAnsi="Times New Roman" w:cs="Times New Roman"/>
          <w:b/>
          <w:bCs/>
          <w:color w:val="000000"/>
          <w:sz w:val="30"/>
          <w:szCs w:val="30"/>
          <w:lang w:eastAsia="ru-RU"/>
        </w:rPr>
        <w:t>передвижного информационно-методического центра «Летний инфобус»</w:t>
      </w: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>. В рамках его работы специалисты НДЦ «Зубренок»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Информация о других методических мероприятиях для организаторов детского отдыха (скайп­конференции, виртуальные круглые столы, онлайн-консультации и др.) размещена на сайте НДЦ «Зубренок» </w:t>
      </w:r>
      <w:r w:rsidRPr="00E35A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(http://zubronok.by)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разделе «Оздоровительным лагерям». С целью получения оперативной информации о проводимых НДЦ «Зубренок» методических мероприятиях можно присоединиться к вайбер-чату по следующей ссылке:</w:t>
      </w:r>
      <w:r w:rsidRPr="00E35A37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https://invite.viber.com/?g2=AQAJqK9qya6s0U5SFClVG04qZXm%2Bad5B9GuYLdKcwtQfip7naFqXlkEoS%2Blkaewh</w:t>
      </w:r>
    </w:p>
    <w:p w14:paraId="110E3B12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FCCF78" w14:textId="77777777"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РЕСПУБЛИКАНСКАЯ АКЦИЯ «МЕЧТЫ РОЖДАЮТСЯ – МЕЧТЫ СБЫВАЮТСЯ!»</w:t>
      </w:r>
    </w:p>
    <w:p w14:paraId="22B015B2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_Hlk104470157"/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летней оздоровительной кампании 2022 года будет реализована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республиканская акция «Мечты рождаются – мечты сбываются!».</w:t>
      </w:r>
    </w:p>
    <w:p w14:paraId="583D251B" w14:textId="77777777"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Основными мероприятиями республиканской акции станут: фестиваль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«Мечты рождаются – мечты сбываются!»,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конкурс педагогического мастерства специалистов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«Мечтай! Действуй! Побеждай!»,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«Карта открытий лета»,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дистанционный фестиваль информационных ресурсов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«Лето онлайн»,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виртуальная выставка-панорама методического опыта по организации летнего отдыха и оздоровления детей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«Рецепты полезных каникул»,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информационно-методический проект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 xml:space="preserve"> «Лето – время действовать»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>и др.</w:t>
      </w:r>
    </w:p>
    <w:bookmarkEnd w:id="4"/>
    <w:p w14:paraId="3CC555AD" w14:textId="77777777"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97491A8" w14:textId="77777777" w:rsidR="00E35A37" w:rsidRPr="00E35A37" w:rsidRDefault="00E35A37" w:rsidP="002E7606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ОБЕСПЕЧЕНИЕ БЕЗОПАСНЫХ УСЛОВИЙ ПРИ ОРГАНИЗАЦИИ ОЗДОРОВИТЕЛЬНОЙ КАМПАНИИ</w:t>
      </w:r>
    </w:p>
    <w:p w14:paraId="0804C2A3" w14:textId="77777777"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Неукоснительное соблюдение правил безопасного поведения и обеспечение безопасных условий в местах отдыха и оздоровления детей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находиться под пристальным вниманием органов управления образованием. Необходимо с привлечением всех заинтересованных дополнительно провести разъяснительную работу с организаторами детского отдыха и оздоровления: начальниками загородных оздоровительных лагерей, лагерей труда и отдыха, лагерей с дневным пребыванием, руководителями учреждений общего среднего образования. </w:t>
      </w:r>
    </w:p>
    <w:p w14:paraId="39AB8A35" w14:textId="77777777"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необходимо уделить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обеспечению охраны территории лагерей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тесном взаимодействия с отделами внутренних дел на местах. Следует организовать постоянный контроль за посещением территории лагеря сторонними лицами, обеспечив строгий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пропускной режим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E1E66E" w14:textId="77777777"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нахождения ряда учреждений и оздоровительных лагерей в непосредственной близости от водоемов, необходимо проанализировать состояние мест для купания детей (совместно с ОСВОД), в случае необходимости обеспечить очистку, а также утвердить порядок организации купания детей.</w:t>
      </w:r>
    </w:p>
    <w:p w14:paraId="6951AEE6" w14:textId="77777777"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продумывать формы работы с родителями и другими законными представителями детей, обеспечив максимальную безопасность воспитанников.</w:t>
      </w:r>
    </w:p>
    <w:p w14:paraId="7DAF9C72" w14:textId="77777777" w:rsidR="00CB218B" w:rsidRPr="00CB218B" w:rsidRDefault="00CB218B" w:rsidP="002E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1BB06" w14:textId="77777777" w:rsidR="00DE5367" w:rsidRPr="00DE5367" w:rsidRDefault="00DE5367" w:rsidP="002E7606">
      <w:pPr>
        <w:spacing w:line="240" w:lineRule="auto"/>
        <w:rPr>
          <w:b/>
          <w:sz w:val="28"/>
          <w:szCs w:val="28"/>
        </w:rPr>
      </w:pPr>
      <w:bookmarkStart w:id="5" w:name="_Toc43198524"/>
      <w:r>
        <w:rPr>
          <w:b/>
          <w:sz w:val="28"/>
          <w:szCs w:val="28"/>
        </w:rPr>
        <w:br w:type="page"/>
      </w:r>
    </w:p>
    <w:p w14:paraId="2440A787" w14:textId="77777777" w:rsidR="007458ED" w:rsidRDefault="00CA1DA8" w:rsidP="002E7606">
      <w:pPr>
        <w:pStyle w:val="Style9"/>
        <w:widowControl/>
        <w:spacing w:line="240" w:lineRule="auto"/>
        <w:ind w:firstLine="696"/>
        <w:jc w:val="center"/>
        <w:rPr>
          <w:rStyle w:val="FontStyle16"/>
          <w:iCs/>
          <w:sz w:val="30"/>
          <w:szCs w:val="30"/>
        </w:rPr>
      </w:pPr>
      <w:r>
        <w:rPr>
          <w:rStyle w:val="FontStyle16"/>
          <w:iCs/>
          <w:sz w:val="30"/>
          <w:szCs w:val="30"/>
        </w:rPr>
        <w:t xml:space="preserve">РЕАЛИЗАЦИЯ ПРОГРАММ ДОПОЛНИТЕЛЬНОГО ОБРАЗОВАНИЯ ДЕТЕЙ И МОЛОДЕЖИ </w:t>
      </w:r>
    </w:p>
    <w:p w14:paraId="5F67B16B" w14:textId="77777777" w:rsidR="00243B7F" w:rsidRPr="00CA1DA8" w:rsidRDefault="00243B7F" w:rsidP="002E7606">
      <w:pPr>
        <w:pStyle w:val="Style9"/>
        <w:widowControl/>
        <w:spacing w:line="240" w:lineRule="auto"/>
        <w:ind w:firstLine="696"/>
        <w:jc w:val="center"/>
        <w:rPr>
          <w:rStyle w:val="FontStyle16"/>
          <w:iCs/>
          <w:sz w:val="30"/>
          <w:szCs w:val="30"/>
        </w:rPr>
      </w:pPr>
    </w:p>
    <w:p w14:paraId="280E4BBC" w14:textId="77777777" w:rsidR="007458ED" w:rsidRPr="000401D0" w:rsidRDefault="007458ED" w:rsidP="002E7606">
      <w:pPr>
        <w:pStyle w:val="Style5"/>
        <w:widowControl/>
        <w:spacing w:line="240" w:lineRule="auto"/>
        <w:ind w:firstLine="69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В воспитательно-оздоровительных учреждениях образования Республики Беларусь сложилась практика создания из числа воспитанников учреждений объединений по интересам на основе общей заинтересованности к конкретному направлению деятельности в соответствии с профилем смены и в соответствии с другими общими интересами. Чаще всего в оздоровительных лагерях</w:t>
      </w:r>
      <w:r w:rsidR="005A3FC1">
        <w:rPr>
          <w:rStyle w:val="FontStyle15"/>
          <w:sz w:val="30"/>
          <w:szCs w:val="30"/>
        </w:rPr>
        <w:t xml:space="preserve"> </w:t>
      </w:r>
      <w:r w:rsidRPr="000401D0">
        <w:rPr>
          <w:rStyle w:val="FontStyle15"/>
          <w:sz w:val="30"/>
          <w:szCs w:val="30"/>
        </w:rPr>
        <w:t xml:space="preserve">создаются </w:t>
      </w:r>
      <w:r w:rsidR="00CA1DA8">
        <w:rPr>
          <w:rStyle w:val="FontStyle15"/>
          <w:sz w:val="30"/>
          <w:szCs w:val="30"/>
        </w:rPr>
        <w:t>объединения по интересам</w:t>
      </w:r>
      <w:r w:rsidRPr="000401D0">
        <w:rPr>
          <w:rStyle w:val="FontStyle15"/>
          <w:sz w:val="30"/>
          <w:szCs w:val="30"/>
        </w:rPr>
        <w:t>, клубы, секции, студии, хобби-центры, мастерские, общества.</w:t>
      </w:r>
    </w:p>
    <w:p w14:paraId="477C3A6C" w14:textId="77777777" w:rsidR="007458ED" w:rsidRPr="000401D0" w:rsidRDefault="007458ED" w:rsidP="002E7606">
      <w:pPr>
        <w:pStyle w:val="Style5"/>
        <w:widowControl/>
        <w:spacing w:line="240" w:lineRule="auto"/>
        <w:ind w:firstLine="69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Образовательный процесс при реализации образовательной программы объединения по интересам по профилю осуществляется с учетом возраста учащихся:</w:t>
      </w:r>
    </w:p>
    <w:p w14:paraId="03DA13E2" w14:textId="77777777" w:rsidR="000401D0" w:rsidRPr="005A3FC1" w:rsidRDefault="000401D0" w:rsidP="002E7606">
      <w:pPr>
        <w:pStyle w:val="Style5"/>
        <w:widowControl/>
        <w:spacing w:line="240" w:lineRule="auto"/>
        <w:ind w:firstLine="706"/>
        <w:rPr>
          <w:sz w:val="30"/>
          <w:szCs w:val="30"/>
        </w:rPr>
      </w:pPr>
      <w:r w:rsidRPr="005A3FC1">
        <w:rPr>
          <w:sz w:val="30"/>
          <w:szCs w:val="30"/>
        </w:rPr>
        <w:t>для детей в возрасте от 6 до 8 лет – до 4 учебных часов в неделю не менее 2 раз в неделю, от 9 до 10 лет – до 6 учебных часов в неделю не менее 3 раз в неделю, от 11 до 13 лет – до 8 учебных часов в неделю не менее 3 раз в неделю, старше 14 лет – до 10–12 учебных часов в неделю не менее 3 раз в неделю.</w:t>
      </w:r>
    </w:p>
    <w:p w14:paraId="603985FD" w14:textId="77777777" w:rsidR="007458ED" w:rsidRPr="000401D0" w:rsidRDefault="007458ED" w:rsidP="002E7606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 xml:space="preserve">Продолжительность одного учебного часа </w:t>
      </w:r>
      <w:r w:rsidR="000401D0">
        <w:rPr>
          <w:rStyle w:val="FontStyle15"/>
          <w:sz w:val="30"/>
          <w:szCs w:val="30"/>
        </w:rPr>
        <w:t>– не более</w:t>
      </w:r>
      <w:r w:rsidRPr="000401D0">
        <w:rPr>
          <w:rStyle w:val="FontStyle15"/>
          <w:sz w:val="30"/>
          <w:szCs w:val="30"/>
        </w:rPr>
        <w:t xml:space="preserve"> 45 минут. Для старшего школьного возраста в расписании возможно проведение спаренных занятий с обязательным перерывом между их проведением.</w:t>
      </w:r>
    </w:p>
    <w:p w14:paraId="19D6204A" w14:textId="77777777" w:rsidR="007458ED" w:rsidRPr="000401D0" w:rsidRDefault="007458ED" w:rsidP="002E7606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 xml:space="preserve">Важной частью успешной реализации программы объединения по интересам (далее </w:t>
      </w:r>
      <w:r w:rsidR="002E475C">
        <w:rPr>
          <w:rStyle w:val="FontStyle15"/>
          <w:sz w:val="30"/>
          <w:szCs w:val="30"/>
        </w:rPr>
        <w:t>–</w:t>
      </w:r>
      <w:r w:rsidRPr="000401D0">
        <w:rPr>
          <w:rStyle w:val="FontStyle15"/>
          <w:sz w:val="30"/>
          <w:szCs w:val="30"/>
        </w:rPr>
        <w:t xml:space="preserve"> программа) является правильность ее оформления и качество содержания. В обязательном порядке в структуре программы объединения по интересам определяются цели и задачи изучения содержания образовательных областей, тем, учебных предметов, учебных дисциплин соответствующего профиля, срок получения дополнительного образования, учебно-тематический план, время, отведенное на изучение, виды занятий, рекомендуемые формы и методы обучения и воспитания.</w:t>
      </w:r>
      <w:r w:rsidR="00CA1DA8">
        <w:rPr>
          <w:rStyle w:val="FontStyle15"/>
          <w:sz w:val="30"/>
          <w:szCs w:val="30"/>
        </w:rPr>
        <w:t xml:space="preserve"> </w:t>
      </w:r>
    </w:p>
    <w:p w14:paraId="46A18781" w14:textId="77777777" w:rsidR="007458ED" w:rsidRPr="000401D0" w:rsidRDefault="007458ED" w:rsidP="002E7606">
      <w:pPr>
        <w:pStyle w:val="Style10"/>
        <w:widowControl/>
        <w:spacing w:line="240" w:lineRule="auto"/>
        <w:ind w:firstLine="562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Учебно-тематический план раскрывает технологию изучения программы, определяет последовательность тем и количество часов на каждую из них. Педагогу предоставляется право самостоятельно распределять часы по разделам и темам в пределах установленного времени.</w:t>
      </w:r>
    </w:p>
    <w:p w14:paraId="3DD84AC9" w14:textId="77777777" w:rsidR="007458ED" w:rsidRPr="000401D0" w:rsidRDefault="007458ED" w:rsidP="002E7606">
      <w:pPr>
        <w:pStyle w:val="Style10"/>
        <w:widowControl/>
        <w:spacing w:line="240" w:lineRule="auto"/>
        <w:ind w:firstLine="571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В условиях детского оздоровительного лагеря</w:t>
      </w:r>
      <w:r w:rsidR="005A3FC1">
        <w:rPr>
          <w:rStyle w:val="FontStyle15"/>
          <w:sz w:val="30"/>
          <w:szCs w:val="30"/>
        </w:rPr>
        <w:t xml:space="preserve"> </w:t>
      </w:r>
      <w:r w:rsidRPr="000401D0">
        <w:rPr>
          <w:rStyle w:val="FontStyle15"/>
          <w:sz w:val="30"/>
          <w:szCs w:val="30"/>
        </w:rPr>
        <w:t>рекомендуется больше времени уделять практической части программы и сокращать подачу теоретических знаний.</w:t>
      </w:r>
    </w:p>
    <w:p w14:paraId="2DB9E294" w14:textId="77777777" w:rsidR="007458ED" w:rsidRPr="000401D0" w:rsidRDefault="007458ED" w:rsidP="002E7606">
      <w:pPr>
        <w:pStyle w:val="Style10"/>
        <w:widowControl/>
        <w:spacing w:line="240" w:lineRule="auto"/>
        <w:ind w:firstLine="56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Содержание программы предусматривает учет возрастных особенностей детей и уровень их развития.</w:t>
      </w:r>
      <w:r w:rsidR="00834284" w:rsidRPr="00834284">
        <w:rPr>
          <w:rStyle w:val="FontStyle15"/>
          <w:sz w:val="30"/>
          <w:szCs w:val="30"/>
        </w:rPr>
        <w:t xml:space="preserve"> </w:t>
      </w:r>
      <w:r w:rsidR="00834284">
        <w:rPr>
          <w:rStyle w:val="FontStyle15"/>
          <w:sz w:val="30"/>
          <w:szCs w:val="30"/>
        </w:rPr>
        <w:t>Педагог</w:t>
      </w:r>
      <w:r w:rsidR="004F754F">
        <w:rPr>
          <w:rStyle w:val="FontStyle15"/>
          <w:sz w:val="30"/>
          <w:szCs w:val="30"/>
        </w:rPr>
        <w:t>ами дополнительного образования</w:t>
      </w:r>
      <w:r w:rsidR="00834284">
        <w:rPr>
          <w:rStyle w:val="FontStyle15"/>
          <w:sz w:val="30"/>
          <w:szCs w:val="30"/>
        </w:rPr>
        <w:t xml:space="preserve"> обязательно должен вестись журнал объединения по интересам соответствующего образца (финансовый документ).</w:t>
      </w:r>
    </w:p>
    <w:p w14:paraId="4F360E46" w14:textId="77777777" w:rsidR="007458ED" w:rsidRPr="000401D0" w:rsidRDefault="007458ED" w:rsidP="002E7606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В оздоровительных лагерях должен быть создан режим благоприятствования для воспитанников, занимающихся в системе дополнительного образования, созданы условия для их занятий, широко используются их творческие возможности в подготовке общелагерных, отрядных мероприятий, демонстрации личных достижений: выставки, концерты, презентации, показы, выступления и др.</w:t>
      </w:r>
    </w:p>
    <w:p w14:paraId="67CE6A58" w14:textId="77777777" w:rsidR="007458ED" w:rsidRPr="000401D0" w:rsidRDefault="007458ED" w:rsidP="002E7606">
      <w:pPr>
        <w:pStyle w:val="Style10"/>
        <w:widowControl/>
        <w:spacing w:line="240" w:lineRule="auto"/>
        <w:ind w:firstLine="538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Спецификой организации дополнительного образования в оздоровительном лагере является тот факт, что учащиеся имеют разный уровень подготовки по профилям дополнительного образования. Поэтому перед педагогами дополнительного образования стоит задача организовать работу по группам со всеми учащимися, записавшимися в кружок. Данная особенность должна быть отражена вариативной частью образовательной программы дополнительного образования. В ней определены темы теоретических и практических занятий с учащимися, имеющими разный уровень подготовки (подготовленные, новички) и разного возраста.</w:t>
      </w:r>
    </w:p>
    <w:p w14:paraId="74D2A6C7" w14:textId="77777777" w:rsidR="007458ED" w:rsidRPr="000401D0" w:rsidRDefault="007458ED" w:rsidP="002E7606">
      <w:pPr>
        <w:pStyle w:val="Style10"/>
        <w:widowControl/>
        <w:spacing w:line="240" w:lineRule="auto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Первое знакомство с педагогами дополнительного образования в оздоровительных лагерях рекомендуется провести в виде презентации программ объединений по интересам. Этим мероприятием снимается определенный эмоциональный дискомфорт, решается вопрос знакомства с педагогами, направлениями деятельности, дается возможность учащимся на практике попробовать свои силы в каком-либо виде творчества и сделать свой выбор.</w:t>
      </w:r>
    </w:p>
    <w:p w14:paraId="50552750" w14:textId="77777777" w:rsidR="00FA30E1" w:rsidRDefault="007458ED" w:rsidP="002E7606">
      <w:pPr>
        <w:pStyle w:val="Style10"/>
        <w:spacing w:line="240" w:lineRule="auto"/>
        <w:rPr>
          <w:b/>
          <w:sz w:val="30"/>
          <w:szCs w:val="30"/>
        </w:rPr>
      </w:pPr>
      <w:r w:rsidRPr="000401D0">
        <w:rPr>
          <w:rStyle w:val="FontStyle15"/>
          <w:sz w:val="30"/>
          <w:szCs w:val="30"/>
        </w:rPr>
        <w:t>В случае выявления детей, не посещающих занятия объединений по интересам, необходимо организовать работу по популяризации данного вида деятельности, выявлению склонностей и способностей ребенка.</w:t>
      </w:r>
      <w:r w:rsidR="00FA30E1" w:rsidRPr="00FA30E1">
        <w:rPr>
          <w:b/>
          <w:sz w:val="30"/>
          <w:szCs w:val="30"/>
        </w:rPr>
        <w:t xml:space="preserve"> </w:t>
      </w:r>
    </w:p>
    <w:p w14:paraId="6DD20E30" w14:textId="77777777" w:rsid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2E773762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2E946C77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0F11DE1C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3B829996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1C4AD8ED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7E70AFDF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4417EB8F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64B49601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7EEB8205" w14:textId="77777777"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2BE7FBF8" w14:textId="77777777" w:rsidR="007939F8" w:rsidRDefault="007939F8" w:rsidP="0054624D">
      <w:pPr>
        <w:pStyle w:val="Style10"/>
        <w:spacing w:line="240" w:lineRule="auto"/>
        <w:jc w:val="center"/>
        <w:rPr>
          <w:b/>
          <w:sz w:val="30"/>
          <w:szCs w:val="30"/>
        </w:rPr>
      </w:pPr>
      <w:bookmarkStart w:id="6" w:name="_Hlk104971920"/>
      <w:r>
        <w:rPr>
          <w:b/>
          <w:sz w:val="30"/>
          <w:szCs w:val="30"/>
        </w:rPr>
        <w:t>МЕТОДИЧЕСКИЕ РЕКОМЕНДАЦИИ ПО ОРГАНИЗАЦИИ РАБОТЫ ЛАГЕРЕЙ С ДНЕВНЫМ ПРЕБЫВАНИЕМ ДЕТЕЙ</w:t>
      </w:r>
    </w:p>
    <w:bookmarkEnd w:id="6"/>
    <w:p w14:paraId="7DBA2032" w14:textId="77777777" w:rsidR="00243B7F" w:rsidRDefault="00243B7F" w:rsidP="002E7606">
      <w:pPr>
        <w:pStyle w:val="Style10"/>
        <w:spacing w:line="240" w:lineRule="auto"/>
        <w:rPr>
          <w:b/>
          <w:sz w:val="30"/>
          <w:szCs w:val="30"/>
        </w:rPr>
      </w:pPr>
    </w:p>
    <w:p w14:paraId="68722CD3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В целях обеспечения непрерывности воспитательного процесса, удовлетворения потребностей детей в различных видах отдыха и оздоровления на базе учреждений общего среднего образования, дополнительного образования детей и молодежи, специализированных учебно-спортивных учреждений (далее – учреждения образования, учреждения) организуются оздоровительные лагеря с дневным пребыванием детей. </w:t>
      </w:r>
    </w:p>
    <w:p w14:paraId="7F2E94DB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Оздоровительный лагерь с дневным пребыванием детей (далее – лагерь) – это форма организации жизнедеятельности, обеспечивающая реализацию программы воспитания детей, нуждающихся в оздоровлении, реализацию образовательной программы дополнительного образования детей и молодежи в рамках учреждения образования, которое создает условия для организации различных видов деятельности, питания, оздоровления и отдыха.</w:t>
      </w:r>
    </w:p>
    <w:p w14:paraId="39119F94" w14:textId="77777777" w:rsidR="007F0495" w:rsidRPr="007F0495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Работа лагеря организуется по сменам. </w:t>
      </w:r>
      <w:r w:rsidR="007F0495" w:rsidRPr="007F0495">
        <w:rPr>
          <w:bCs/>
          <w:i/>
          <w:iCs/>
          <w:sz w:val="30"/>
          <w:szCs w:val="30"/>
        </w:rPr>
        <w:t xml:space="preserve">Под сменой лагеря с дневным пребыванием </w:t>
      </w:r>
      <w:r w:rsidR="007F0495" w:rsidRPr="007F0495">
        <w:rPr>
          <w:bCs/>
          <w:sz w:val="30"/>
          <w:szCs w:val="30"/>
        </w:rPr>
        <w:t xml:space="preserve">понимается оздоровительная и образовательная деятельность в период каникул с пребыванием детей в дневное время и обязательной организацией их питания. Продолжительность оздоровления детей в период осенних, зимних и весенних каникул – </w:t>
      </w:r>
      <w:r w:rsidR="007F0495" w:rsidRPr="007F0495">
        <w:rPr>
          <w:b/>
          <w:bCs/>
          <w:sz w:val="30"/>
          <w:szCs w:val="30"/>
        </w:rPr>
        <w:t>не менее 6 дней</w:t>
      </w:r>
      <w:r w:rsidR="007F0495" w:rsidRPr="007F0495">
        <w:rPr>
          <w:bCs/>
          <w:sz w:val="30"/>
          <w:szCs w:val="30"/>
        </w:rPr>
        <w:t xml:space="preserve">. </w:t>
      </w:r>
    </w:p>
    <w:p w14:paraId="7423BAB8" w14:textId="77777777" w:rsidR="007F0495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Лагеря организуются на базе учреждений образования, в том числе средних школ </w:t>
      </w:r>
      <w:r w:rsidR="002E475C">
        <w:rPr>
          <w:bCs/>
          <w:sz w:val="30"/>
          <w:szCs w:val="30"/>
        </w:rPr>
        <w:t>–</w:t>
      </w:r>
      <w:r w:rsidRPr="007939F8">
        <w:rPr>
          <w:bCs/>
          <w:sz w:val="30"/>
          <w:szCs w:val="30"/>
        </w:rPr>
        <w:t xml:space="preserve"> училищ олимпийского резерва, на базе специализированных учебно-спортивных учреждений, иных учреждений и организаций, а также с использованием арендованных помещений для оздоровления детей 6 – 15 лет. В лагере предусматривается пребывание детей до 16.00 или до 18.00 и организация трехразового питания</w:t>
      </w:r>
      <w:r w:rsidR="007F0495">
        <w:rPr>
          <w:bCs/>
          <w:sz w:val="30"/>
          <w:szCs w:val="30"/>
        </w:rPr>
        <w:t>;</w:t>
      </w:r>
      <w:r w:rsidR="007F0495" w:rsidRPr="007F0495">
        <w:rPr>
          <w:bCs/>
          <w:sz w:val="30"/>
          <w:szCs w:val="30"/>
        </w:rPr>
        <w:t xml:space="preserve"> организацию послеобеденного дневного сна для детей 1–4-х классов и детей с ослабленным здоровьем, отдыха (занятия по интересам) для другой категории детей. </w:t>
      </w:r>
    </w:p>
    <w:p w14:paraId="19BF0966" w14:textId="77777777" w:rsidR="007F0495" w:rsidRPr="007F0495" w:rsidRDefault="007F0495" w:rsidP="002E7606">
      <w:pPr>
        <w:pStyle w:val="Style10"/>
        <w:spacing w:line="240" w:lineRule="auto"/>
        <w:rPr>
          <w:bCs/>
          <w:sz w:val="30"/>
          <w:szCs w:val="30"/>
        </w:rPr>
      </w:pPr>
      <w:r w:rsidRPr="007F0495">
        <w:rPr>
          <w:bCs/>
          <w:sz w:val="30"/>
          <w:szCs w:val="30"/>
        </w:rPr>
        <w:t>На базе учреждений дошкольного образования допускается организация оздоровительных лагерей с дневным пребыванием детей, обучающихся в 1–2-х классах.</w:t>
      </w:r>
    </w:p>
    <w:p w14:paraId="50D85EE7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Основными задачами деятельности лагеря являются:</w:t>
      </w:r>
    </w:p>
    <w:p w14:paraId="17BD9D63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укрепление здоровья детей;</w:t>
      </w:r>
    </w:p>
    <w:p w14:paraId="604B8DCB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формирование навыков здорового образа жизни; </w:t>
      </w:r>
    </w:p>
    <w:p w14:paraId="4D8B92BE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формирование социальных норм и ценностей;</w:t>
      </w:r>
    </w:p>
    <w:p w14:paraId="7E894F5F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удовлетворение индивидуальных потребностей детей в интеллектуальном, нравственном, физическом совершенствовании; </w:t>
      </w:r>
    </w:p>
    <w:p w14:paraId="74B6F33C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формирование и развитие творческих способностей.</w:t>
      </w:r>
    </w:p>
    <w:p w14:paraId="299E2B3A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Содержание, формы и методы работы лагеря определяются педагогическим коллективом в соответствии с принципами гуманистической направленности воспитания, сохранения национальных культурных и духовных традиций белорусского народа, учета возрастных и индивидуальных потребностей и интересов детей. Вне зависимости от направленности смены лагеря приоритетными должны быть оздоровительная и образовательная деятельность, в содержание которых включается организация полноценного питания, медицинское обслуживание, проведение оздоровительных, образовательных, физкультурных, культурно-массовых мероприятий, способствующих актуализации ценностей здорового образа жизни, формированию ценностного отношения к материальному и природному окружению, умения целесообразно и эффективно использовать свободное время. Образовательный процесс при реализации образовательной программы дополнительного образования детей и молодежи в лагере целесообразно осуществлять как в индивидуальных формах, так и в объединениях по интересам с переменным составом (кружках, секциях, клубах, творческих мастерских, студиях, лабораториях, театрах, научных обществах и др.).</w:t>
      </w:r>
    </w:p>
    <w:p w14:paraId="33ED0F3C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Согласно программе воспитания детей, нуждающихся в оздоровлении, ведущими видами деятельности детей в условиях оздоровительного лагеря являются: познавательная, творческая, игровая, коммуникативная. Для реализации каждого из данных видов деятельности необходимо выбирать оптимальные приемы, методы и формы организации работы. Так, познавательная деятельность реализуется, в большей степени, в следующих формах: акции познавательной направленности, исследовательские проекты, интеллектуальные турниры, экскурсии, викторины, информационные часы, дискуссии, диспуты, дебаты и др. </w:t>
      </w:r>
    </w:p>
    <w:p w14:paraId="286E4F5C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Для организации творческой деятельности целесообразно использовать творческие задания и конкурсы детского творчества (вокального, хореографического, театрального, декоративно-прикладного, художественно-изобразительного, литературного, фольклорного и т.д.), игры на развитие творческих и креативных способностей и др. </w:t>
      </w:r>
    </w:p>
    <w:p w14:paraId="2AE738BE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Игровая деятельность является важным средством социализации личности. В оздоровительном лагере с дневным пребыванием детей целесообразно использовать следующие виды игр: спортивные, военно-спортивные, интеллектуальные, игры-путешествия, уличные командные игры, сюжетно-ролевые, деловые игры, компьютерные игры и др.</w:t>
      </w:r>
    </w:p>
    <w:p w14:paraId="03788CF8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Оптимальными формами реализации коммуникативной деятельности в лагере являются: игры и упражнения на знакомство и взаимодействие, на сплочение временного детского коллектива, сюжетно-ролевые игры, конкурсы и др. </w:t>
      </w:r>
    </w:p>
    <w:p w14:paraId="42C4C58F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Особое внимание необходимо уделить формированию временного детского коллектива, созданию благоприятного психологического климата, а также созданию условий для оздоровления детей, нуждающихся в особом педагогическом внимании: детей-сирот, детей, оставшихся без попечения родителей, детей-инвалидов, детей, признанных находящимися в социально опасном положении, нуждающимися в государственной защите.</w:t>
      </w:r>
    </w:p>
    <w:p w14:paraId="11DBD306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bookmarkStart w:id="7" w:name="sub_29"/>
      <w:r w:rsidRPr="007939F8">
        <w:rPr>
          <w:bCs/>
          <w:sz w:val="30"/>
          <w:szCs w:val="30"/>
        </w:rPr>
        <w:t>Эффективность работы лагеря зависит от создания необходимых условий, важнейшим из которых является грамотная организация социально-педагогического сопровождения развития детей.</w:t>
      </w:r>
    </w:p>
    <w:p w14:paraId="393B3903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Под социально-педагогическим сопровождением понимается деятельность, направленная на оказание превентивной и оперативной помощи детям в решении их индивидуальных проблем, связанных с физическим и психическим </w:t>
      </w:r>
      <w:hyperlink r:id="rId16" w:tooltip="Здоровье" w:history="1">
        <w:r w:rsidRPr="007939F8">
          <w:rPr>
            <w:rStyle w:val="af4"/>
            <w:bCs/>
            <w:sz w:val="30"/>
            <w:szCs w:val="30"/>
          </w:rPr>
          <w:t>здоровьем</w:t>
        </w:r>
      </w:hyperlink>
      <w:r w:rsidRPr="007939F8">
        <w:rPr>
          <w:bCs/>
          <w:sz w:val="30"/>
          <w:szCs w:val="30"/>
        </w:rPr>
        <w:t xml:space="preserve">, с эффективной деловой и межличностной </w:t>
      </w:r>
      <w:hyperlink r:id="rId17" w:tooltip="Коммуникация" w:history="1">
        <w:r w:rsidRPr="007939F8">
          <w:rPr>
            <w:rStyle w:val="af4"/>
            <w:bCs/>
            <w:sz w:val="30"/>
            <w:szCs w:val="30"/>
          </w:rPr>
          <w:t>коммуникацией</w:t>
        </w:r>
      </w:hyperlink>
      <w:r w:rsidRPr="007939F8">
        <w:rPr>
          <w:bCs/>
          <w:sz w:val="30"/>
          <w:szCs w:val="30"/>
        </w:rPr>
        <w:t>, с жизненным самоопределением.</w:t>
      </w:r>
    </w:p>
    <w:p w14:paraId="30070BE5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Основными направлениями осуществления социально-педагогического сопровождения в лагере являются: решение коммуникативных проблем и проблем сохранения и восстановления здоровья ребенка; оказание помощи ребенку в выборе образовательного маршрута, пути дальнейшего профессионального развития и трудоустройства, выборе досуговой сферы для самореализации.</w:t>
      </w:r>
    </w:p>
    <w:p w14:paraId="196027EF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Одним из факторов успешной работы лагеря является укомплектованность штата кадрами соответствующей квалификации. При подготовке к летней оздоровительной кампании целесообразно организовать для педагогических работников методические мероприятия (семинары, практикумы, конференции и др.). Необходимо предусмотреть участие в работе лагеря педагога-организатора, учителя физической культуры, библиотекаря, педагога социального, педагога-психолога, педагогов дополнительного образования. Достаточно эффективной является практика назначения на должности руководителей оздоровительных лагерей руководителей (заместителей руководителей) учреждений образования, опытных педагогов.</w:t>
      </w:r>
    </w:p>
    <w:p w14:paraId="18E8CA34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По условиям пребывания оздоровительный лагерь с дневным пребыванием детей является временно приспособленным, поэтому необходимо обратить особое внимание на соблюдение санитарно-гигиенических норм и правил, оборудование помещений, эстетику их оформления, создание предметно-пространственной среды для проведения оздоровительных мероприятий (оборудование комнат отдыха, игровых комнат, установка скамеек, столов для настольных игр, чтения и других мероприятий на свежем воздухе, создание экологических тропинок и др.); обеспечение оптимального чередования труда и отдыха, режима необходимой двигательной активности с учетом возраста, пола, состояния здоровья и возможностей детей.</w:t>
      </w:r>
    </w:p>
    <w:p w14:paraId="35A1E038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Обязательным условием эффективного функционирования лагеря является оперативное информационное сопровождение его деятельности. Необходимо обеспечить рекламу лагеря, размещать материалы о ходе оздоровительной кампании на страницах периодических изданий, сайте учреждения образования. Тематический стенд, как форма информационного сопровождения, должен содержать следующую информацию: план работы лагеря с указанием даты, места, времени проведения мероприятий и категории участников, рекламу и итоги общелагерных мероприятий, режим дня лагеря, информацию о работе СППС, телефона доверия, библиотеки, спортивного зала (стадиона), компьютерных классов, расписание работы объединений по интересам, информацию о работе учреждений дополнительного образования детей и молодежи.</w:t>
      </w:r>
    </w:p>
    <w:p w14:paraId="1E238815" w14:textId="77777777"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Планирование работы лагеря призвано обеспечить системность, организованность, согласованность деятельности, а также логику и последовательность реализации задуманного</w:t>
      </w:r>
      <w:r w:rsidRPr="007939F8">
        <w:rPr>
          <w:b/>
          <w:bCs/>
          <w:sz w:val="30"/>
          <w:szCs w:val="30"/>
        </w:rPr>
        <w:t>.</w:t>
      </w:r>
      <w:r w:rsidRPr="007939F8">
        <w:rPr>
          <w:bCs/>
          <w:sz w:val="30"/>
          <w:szCs w:val="30"/>
        </w:rPr>
        <w:t xml:space="preserve"> План работы лагеря должен быть конкретным, отвечать требованиям реалистичности, актуальности, преемственности, отражать мероприятия в рамках республиканских акций, предусматривать взаимодействие с учреждениями дополнительного образования детей и молодежи, социокультурными объектами населенного пункта, включать мероприятия, организуемые СППС и библиотекарем учреждения образования, мероприятия, проводимые под эгидой детских и молодежных общественных объединений, а также совместно с сотрудниками ИДН, МЧС,</w:t>
      </w:r>
      <w:r w:rsidR="008370A5">
        <w:rPr>
          <w:bCs/>
          <w:sz w:val="30"/>
          <w:szCs w:val="30"/>
        </w:rPr>
        <w:t xml:space="preserve"> МВД,</w:t>
      </w:r>
      <w:r w:rsidRPr="007939F8">
        <w:rPr>
          <w:bCs/>
          <w:sz w:val="30"/>
          <w:szCs w:val="30"/>
        </w:rPr>
        <w:t xml:space="preserve"> учреждений здравоохранения, родительской общественностью и т.п.</w:t>
      </w:r>
    </w:p>
    <w:bookmarkEnd w:id="7"/>
    <w:p w14:paraId="542848E5" w14:textId="77777777" w:rsid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28816D08" w14:textId="77777777" w:rsidR="00CE5521" w:rsidRDefault="00CE5521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08409EB5" w14:textId="77777777" w:rsidR="00D74A22" w:rsidRDefault="00D74A22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32152E37" w14:textId="77777777" w:rsidR="001F5028" w:rsidRDefault="001F5028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719AD11D" w14:textId="77777777" w:rsidR="00D74A22" w:rsidRPr="007939F8" w:rsidRDefault="00D74A22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5B553D45" w14:textId="77777777" w:rsidR="00005BF6" w:rsidRDefault="00FA30E1" w:rsidP="002E7606">
      <w:pPr>
        <w:pStyle w:val="Style10"/>
        <w:spacing w:line="240" w:lineRule="auto"/>
        <w:jc w:val="center"/>
        <w:rPr>
          <w:b/>
          <w:sz w:val="30"/>
          <w:szCs w:val="30"/>
        </w:rPr>
      </w:pPr>
      <w:bookmarkStart w:id="8" w:name="_Hlk104972173"/>
      <w:r>
        <w:rPr>
          <w:b/>
          <w:sz w:val="30"/>
          <w:szCs w:val="30"/>
        </w:rPr>
        <w:t xml:space="preserve">МЕТОДИЧЕСКИЕ РЕКОМЕНДАЦИИ ПО ОРГАНИЗАЦИИ </w:t>
      </w:r>
      <w:r w:rsidR="00D74A22">
        <w:rPr>
          <w:b/>
          <w:sz w:val="30"/>
          <w:szCs w:val="30"/>
        </w:rPr>
        <w:t xml:space="preserve">ЛАГЕРЯ </w:t>
      </w:r>
      <w:r>
        <w:rPr>
          <w:b/>
          <w:sz w:val="30"/>
          <w:szCs w:val="30"/>
        </w:rPr>
        <w:t>ТРУДА И ОТДЫХА ОБУЧА</w:t>
      </w:r>
      <w:r w:rsidR="00005BF6">
        <w:rPr>
          <w:b/>
          <w:sz w:val="30"/>
          <w:szCs w:val="30"/>
        </w:rPr>
        <w:t>ЮЩИХСЯ 14-18 ЛЕТ</w:t>
      </w:r>
    </w:p>
    <w:bookmarkEnd w:id="8"/>
    <w:p w14:paraId="701C6418" w14:textId="77777777" w:rsidR="00243B7F" w:rsidRDefault="00243B7F" w:rsidP="002E7606">
      <w:pPr>
        <w:pStyle w:val="Style10"/>
        <w:spacing w:line="240" w:lineRule="auto"/>
        <w:jc w:val="center"/>
        <w:rPr>
          <w:b/>
          <w:sz w:val="30"/>
          <w:szCs w:val="30"/>
        </w:rPr>
      </w:pPr>
    </w:p>
    <w:p w14:paraId="0C38D95E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Одной из задач летней оздоровительной кампании в Республике Беларусь является организация труда и отдыха обучающихся от 14 до 18 лет. </w:t>
      </w:r>
    </w:p>
    <w:p w14:paraId="7BF7AD4F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Оздоровительные лагеря труда и отдыха (далее – ЛТО) организуются для обучающихся учреждений общего среднего, дополнительного образования детей и молодежи, достигших возраста 14 лет. Деятельность ЛТО направлена на приобретение детьми практических трудовых навыков, вовлечение в общественно полезную деятельность, формирование у детей навыков здорового образа жизни, создание условий для профессионального самоопределения, осознание детьми профессионального выбора, социальной значимости профессиональной деятельности. Основой содержания работы ЛТО является трудовая и оздоровительная деятельность детей.</w:t>
      </w:r>
    </w:p>
    <w:p w14:paraId="67C09872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Трудовая деятельность обучающихся в ЛТО может организовываться через комитет по труду, занятости и социальной защите Минского горисполкома, управления (отделы) по труду, занятости и социальной защите городских, районных исполнительных комитетов и оказание ими содействия в трудоустройстве на свободные рабочие места (вакансии) нанимателей, в том числе на временные дополнительно созданные места.</w:t>
      </w:r>
    </w:p>
    <w:p w14:paraId="62A54B38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ЛТО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(далее – принимающая организация).</w:t>
      </w:r>
    </w:p>
    <w:p w14:paraId="7A437C35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Между принимающей организацией и ЛТО заключается договор,</w:t>
      </w:r>
      <w:r w:rsidRPr="00FA30E1">
        <w:rPr>
          <w:b/>
          <w:sz w:val="30"/>
          <w:szCs w:val="30"/>
        </w:rPr>
        <w:t xml:space="preserve"> </w:t>
      </w:r>
      <w:r w:rsidRPr="00FA30E1">
        <w:rPr>
          <w:sz w:val="30"/>
          <w:szCs w:val="30"/>
        </w:rPr>
        <w:t xml:space="preserve">определяющий, в том числе, условия работы детей с учетом требований законодательства о труде, об охране труда, а также обязательства принимающей организации по обеспечению условий размещения, питания, оплаты труда обучающихся в период выполнения работ. </w:t>
      </w:r>
    </w:p>
    <w:p w14:paraId="0A00E76E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Приемка ЛТО к открытию осуществляется с оформлением санитарного паспорта ЛТО по форме согласно Санитарным нормам и правилам «Требования к оздоровительным организациям для детей», утвержденным Постановлением Министерства здравоохранения Республики Беларусь 26 декабря 2012 № 205</w:t>
      </w:r>
      <w:r w:rsidR="00E252D1">
        <w:rPr>
          <w:sz w:val="30"/>
          <w:szCs w:val="30"/>
        </w:rPr>
        <w:t>.</w:t>
      </w:r>
    </w:p>
    <w:p w14:paraId="5FBB2945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Санитарный паспорт ЛТО и отдыха оформляется не позднее, чем за 7 дней до его открытия комиссией исполнительного и распорядительного органа по месту размещения данного оздоровительного лагеря.</w:t>
      </w:r>
    </w:p>
    <w:p w14:paraId="2A2B32C1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Учредитель ЛТО, не</w:t>
      </w:r>
      <w:r w:rsidR="00E252D1">
        <w:rPr>
          <w:sz w:val="30"/>
          <w:szCs w:val="30"/>
        </w:rPr>
        <w:t xml:space="preserve"> </w:t>
      </w:r>
      <w:r w:rsidR="00ED75C9" w:rsidRPr="00FA30E1">
        <w:rPr>
          <w:sz w:val="30"/>
          <w:szCs w:val="30"/>
        </w:rPr>
        <w:t>позже,</w:t>
      </w:r>
      <w:r w:rsidR="00E252D1">
        <w:rPr>
          <w:sz w:val="30"/>
          <w:szCs w:val="30"/>
        </w:rPr>
        <w:t xml:space="preserve"> </w:t>
      </w:r>
      <w:r w:rsidRPr="00FA30E1">
        <w:rPr>
          <w:sz w:val="30"/>
          <w:szCs w:val="30"/>
        </w:rPr>
        <w:t xml:space="preserve">чем за 3 недели до его открытия, обязан письменно поставить в известность об этом территориальные учреждения, осуществляющие госсаннадзор, по месту формирования оздоровительного лагеря для своевременной организации госсаннадзора в подготовительный период. </w:t>
      </w:r>
    </w:p>
    <w:p w14:paraId="5646E529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Кроме того, родители (законные представители) должны быть ознакомлены до приобретения путевки с видами работ, которые будут выполняться детьми в ЛТО.</w:t>
      </w:r>
    </w:p>
    <w:p w14:paraId="78D247EF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Для зачисления в лагеря труда и отдыха родители (законные представители) подают заявление, а также дополнительно представляют:</w:t>
      </w:r>
    </w:p>
    <w:p w14:paraId="361E8733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для детей в возрасте от 14 до 16 лет – заявление одного из родителей (законного представителя) о согласии на выполнение ребенком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ЛТО; </w:t>
      </w:r>
    </w:p>
    <w:p w14:paraId="4C356E3E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для детей в возрасте от 16 до 18 лет – заявление ребенка о согласии на выполнение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ЛТО. </w:t>
      </w:r>
    </w:p>
    <w:p w14:paraId="38D31BA3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Преимуществом при оформлении в оздоровительный лагерь пользуются подростки из социально незащищенных и неблагополучных семей, дети, находящиеся в социально опасном положении.</w:t>
      </w:r>
    </w:p>
    <w:p w14:paraId="15D81143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Педагогическим работникам необходимо провести с детьми обучение правилам безопасного поведения при проведении массовых мероприятий (экскурсий, походов, вечеров, конкурсов, спортивных соревнований и др.), правилам пожарной безопасности, дорожного движения, поведения на улице, воде с регистрацией в специальном журнале. Соблюдение мер безопасности при перемещении детей вблизи автомобильных дорог, перевозке транспортом, проведении массовых мероприятий (спортивных соревнований, праздников и др.), посещение учреждений культуры (театров, музеев, кинотеатров и др.) должно быть обеспечено в полном объеме.</w:t>
      </w:r>
    </w:p>
    <w:p w14:paraId="1D1AF109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Профилактические мероприятия должны быть направлены на повышение уровня информированности детей и освоение ими необходимых навыков безопасного поведения.</w:t>
      </w:r>
    </w:p>
    <w:p w14:paraId="2D9DBADD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настоящее время временная </w:t>
      </w:r>
      <w:r w:rsidRPr="00FA30E1">
        <w:rPr>
          <w:i/>
          <w:sz w:val="30"/>
          <w:szCs w:val="30"/>
        </w:rPr>
        <w:t>трудовая деятельность обучающихся</w:t>
      </w:r>
      <w:r w:rsidRPr="00FA30E1">
        <w:rPr>
          <w:sz w:val="30"/>
          <w:szCs w:val="30"/>
        </w:rPr>
        <w:t xml:space="preserve"> в ЛТО регламентируется нормативными правовыми документами по организации труда детей в возрасте от 14 до 18 лет. Продолжительность рабочего времени детей, нормы выработки, вопросы охраны труда регулируются Трудовым кодексом Республики Беларусь и другими законодательными актами.</w:t>
      </w:r>
    </w:p>
    <w:p w14:paraId="17168CE6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Работа детей в ЛТО осуществляется на условиях трудовых или гражданско-правовых договоров, заключаемых в порядке, установленном законодательством.</w:t>
      </w:r>
    </w:p>
    <w:p w14:paraId="57281A83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Заключение </w:t>
      </w:r>
      <w:r w:rsidRPr="00FA30E1">
        <w:rPr>
          <w:i/>
          <w:sz w:val="30"/>
          <w:szCs w:val="30"/>
        </w:rPr>
        <w:t>трудового договора</w:t>
      </w:r>
      <w:r w:rsidRPr="00FA30E1">
        <w:rPr>
          <w:sz w:val="30"/>
          <w:szCs w:val="30"/>
        </w:rPr>
        <w:t xml:space="preserve"> допускается с детьми, достигшими возраста шестнадцати лет. С письменного согласия одного из родителей (законного представителя) трудовой договор может быть заключен с ребенком, достигшим четырнадцати лет, для выполнения легкого труда, не причиняющего вреда здоровью. </w:t>
      </w:r>
    </w:p>
    <w:p w14:paraId="388DEDF4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Трудовой договор заключается в письменной форме, составляется в двух экземплярах и подписывается сторонами. Один экземпляр передается работнику, другой хранится у нанимателя.</w:t>
      </w:r>
    </w:p>
    <w:p w14:paraId="37EE85BA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Трудовой договор должен содержать в качестве обязательных следующие сведения и условия: </w:t>
      </w:r>
    </w:p>
    <w:p w14:paraId="548D137A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1) данные о работнике и нанимателе, заключившими трудовой договор; </w:t>
      </w:r>
    </w:p>
    <w:p w14:paraId="4331002B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2) место работы с указанием структурного подразделения, в которое работник принимается на работу; </w:t>
      </w:r>
    </w:p>
    <w:p w14:paraId="49E04B16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3) работу по одной или нескольким профессиям, специальностям, должностям с указанием квалификации в соответствии со штатным расписанием нанимателя, функциональными обязанностями, должностной инструкцией (согласно перечню разрешенных видов работ). Наименование профессий, должностей, специальностей должно соответствовать квалификационным справочникам, утверждаемым в порядке, определяемом Правительством Республики Беларусь; </w:t>
      </w:r>
    </w:p>
    <w:p w14:paraId="3CAD6030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4) основные права и обязанности работника и нанимателя; </w:t>
      </w:r>
    </w:p>
    <w:p w14:paraId="624FD911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5) срок трудового договора (для срочных трудовых договоров); </w:t>
      </w:r>
    </w:p>
    <w:p w14:paraId="2C4753E4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6) режим труда и отдыха (если он в отношении данного работника отличается от общих правил, установленных у нанимателя); </w:t>
      </w:r>
    </w:p>
    <w:p w14:paraId="476A2F30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7) условия оплаты труда (в том числе размер тарифной ставки (оклада) работника, доплаты, надбавки и поощрительные выплаты).</w:t>
      </w:r>
    </w:p>
    <w:p w14:paraId="4FA12AB7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Трудовой договор может быть изменен только с согласия сторон.</w:t>
      </w:r>
    </w:p>
    <w:p w14:paraId="74F085FE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Наниматель обязан выплачивать каждому работнику заработную плату, т.е. вознаграждение за труд,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время. Заработная плата работникам моложе восемнадцати лет при сокращенной продолжительности ежедневной работы выплачивается в таком же размере, как работникам соответствующих категорий при полной продолжительности ежедневной работы. 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 </w:t>
      </w:r>
    </w:p>
    <w:p w14:paraId="4A516778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i/>
          <w:sz w:val="30"/>
          <w:szCs w:val="30"/>
        </w:rPr>
        <w:t xml:space="preserve">Гражданско-правовые договора </w:t>
      </w:r>
      <w:r w:rsidRPr="00FA30E1">
        <w:rPr>
          <w:sz w:val="30"/>
          <w:szCs w:val="30"/>
        </w:rPr>
        <w:t>с</w:t>
      </w:r>
      <w:r w:rsidRPr="00FA30E1">
        <w:rPr>
          <w:i/>
          <w:sz w:val="30"/>
          <w:szCs w:val="30"/>
        </w:rPr>
        <w:t xml:space="preserve"> </w:t>
      </w:r>
      <w:r w:rsidRPr="00FA30E1">
        <w:rPr>
          <w:sz w:val="30"/>
          <w:szCs w:val="30"/>
        </w:rPr>
        <w:t>обучающимися</w:t>
      </w:r>
      <w:r w:rsidRPr="00FA30E1">
        <w:rPr>
          <w:i/>
          <w:sz w:val="30"/>
          <w:szCs w:val="30"/>
        </w:rPr>
        <w:t xml:space="preserve"> </w:t>
      </w:r>
      <w:r w:rsidRPr="00FA30E1">
        <w:rPr>
          <w:sz w:val="30"/>
          <w:szCs w:val="30"/>
        </w:rPr>
        <w:t xml:space="preserve">заключают юридические лица и индивидуальные предприниматели в письменной форме, где определен порядок расчета, включая суммы, подлежащие выплате. </w:t>
      </w:r>
    </w:p>
    <w:p w14:paraId="2FFB4CB9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Юридические лица и индивидуальные предприниматели обязаны:</w:t>
      </w:r>
    </w:p>
    <w:p w14:paraId="56BB1EC9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предоставлять при необходимости места для выполнения работ, соответствующие правилам охраны труда и требованиям техники безопасности;</w:t>
      </w:r>
    </w:p>
    <w:p w14:paraId="6398ED18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осуществлять подготовку (обучение), инструктаж и проверку знаний обучающихся, по вопросам безопасных условий выполнения работ либо требовать документы, подтверждающие прохождение ими подготовки (обучения), инструктажа, медицинского осмотра, если это необходимо для выполнения соответствующих видов работ;</w:t>
      </w:r>
    </w:p>
    <w:p w14:paraId="7CCC9705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не допускать (отстранять) к выполнению</w:t>
      </w:r>
      <w:r w:rsidR="0023105A">
        <w:rPr>
          <w:sz w:val="30"/>
          <w:szCs w:val="30"/>
        </w:rPr>
        <w:t xml:space="preserve"> </w:t>
      </w:r>
      <w:r w:rsidR="001F5028" w:rsidRPr="00FA30E1">
        <w:rPr>
          <w:sz w:val="30"/>
          <w:szCs w:val="30"/>
        </w:rPr>
        <w:t>работ,</w:t>
      </w:r>
      <w:r w:rsidR="001F5028">
        <w:rPr>
          <w:sz w:val="30"/>
          <w:szCs w:val="30"/>
        </w:rPr>
        <w:t xml:space="preserve"> </w:t>
      </w:r>
      <w:r w:rsidRPr="00FA30E1">
        <w:rPr>
          <w:sz w:val="30"/>
          <w:szCs w:val="30"/>
        </w:rPr>
        <w:t>появившихся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 и др.</w:t>
      </w:r>
    </w:p>
    <w:p w14:paraId="4FCA8AD5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Обучающиеся, выполняющие работу по гражданско-правовым договорам, обязаны:</w:t>
      </w:r>
    </w:p>
    <w:p w14:paraId="283CFC80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 бытовых помещениях организации;</w:t>
      </w:r>
    </w:p>
    <w:p w14:paraId="46AF7C49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использовать средства индивидуальной защиты и др.</w:t>
      </w:r>
    </w:p>
    <w:p w14:paraId="553FE8CA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Принимающая организация при организации труда детей по трудовым или по гражданско-правовым договорам должна обеспечить выполнение постановления Министерства труда и социальной защиты Республики Беларусь от 28.11.2008 N 175 </w:t>
      </w:r>
      <w:r w:rsidR="0023105A">
        <w:rPr>
          <w:sz w:val="30"/>
          <w:szCs w:val="30"/>
        </w:rPr>
        <w:t>«</w:t>
      </w:r>
      <w:r w:rsidRPr="00FA30E1">
        <w:rPr>
          <w:sz w:val="30"/>
          <w:szCs w:val="30"/>
        </w:rPr>
        <w:t>Об утверждении Инструкции о порядке обучения, стажировки, инструктажа и проверки знаний, работающих по вопросам охраны труда</w:t>
      </w:r>
      <w:r w:rsidR="0023105A">
        <w:rPr>
          <w:sz w:val="30"/>
          <w:szCs w:val="30"/>
        </w:rPr>
        <w:t>»</w:t>
      </w:r>
      <w:r w:rsidRPr="00FA30E1">
        <w:rPr>
          <w:sz w:val="30"/>
          <w:szCs w:val="30"/>
        </w:rPr>
        <w:t xml:space="preserve">. Перед началом трудовой деятельности с обучающимися вне учебных занятий проводится обучение по вопросам трудового законодательства и охраны труда в учреждениях образования. </w:t>
      </w:r>
    </w:p>
    <w:p w14:paraId="0FD27948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Основное положение охраны труда –</w:t>
      </w:r>
      <w:r w:rsidRPr="00FA30E1">
        <w:rPr>
          <w:i/>
          <w:sz w:val="30"/>
          <w:szCs w:val="30"/>
        </w:rPr>
        <w:t xml:space="preserve"> обеспечение безопасных условий труда </w:t>
      </w:r>
      <w:r w:rsidRPr="00FA30E1">
        <w:rPr>
          <w:sz w:val="30"/>
          <w:szCs w:val="30"/>
        </w:rPr>
        <w:t>– является одним из основополагающих конституционно закрепленных прав каждого гражданина Республики Беларусь, а для работающего охрана труда – это единственный способ сохранить жизнь, здоровье и работоспособность. Она должна быть неотъемлемой и строго выполняемой частью его трудовых обязанностей.</w:t>
      </w:r>
    </w:p>
    <w:p w14:paraId="18838837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По прибытии в ЛТО обучающиеся могут приступить к работе только после </w:t>
      </w:r>
      <w:r w:rsidRPr="00FA30E1">
        <w:rPr>
          <w:b/>
          <w:sz w:val="30"/>
          <w:szCs w:val="30"/>
        </w:rPr>
        <w:t>прохождения вводного инструктажа по охране труда и первичного инструктаж по охране труда на рабочем месте, включающих вопросы охраны жизни и здоровья, соблюдения режима работы, личной гигиены, оказания первой помощи и другое. При смене профиля работы или выполнении разовых работ должен осуществляться целевой инструктаж по охране труда</w:t>
      </w:r>
      <w:r w:rsidRPr="00FA30E1">
        <w:rPr>
          <w:sz w:val="30"/>
          <w:szCs w:val="30"/>
        </w:rPr>
        <w:t>.</w:t>
      </w:r>
    </w:p>
    <w:p w14:paraId="090D5D48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Ответственность по обеспечению безопасности труда и сохранению здоровья обучающихся во время выполнения работ несет в установленном законодательством Республики Беларусь порядке руководитель лагеря труда и отдыха и принимающая организация, во время проведения воспитательных мероприятий – руководитель ЛТО. </w:t>
      </w:r>
    </w:p>
    <w:p w14:paraId="60C04894" w14:textId="77777777" w:rsidR="00FA30E1" w:rsidRPr="00FA30E1" w:rsidRDefault="00FA30E1" w:rsidP="002E7606">
      <w:pPr>
        <w:pStyle w:val="Style10"/>
        <w:widowControl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Большое внимание должно быть уделено выполнению </w:t>
      </w:r>
      <w:r w:rsidRPr="00FA30E1">
        <w:rPr>
          <w:i/>
          <w:sz w:val="30"/>
          <w:szCs w:val="30"/>
        </w:rPr>
        <w:t>требований к</w:t>
      </w:r>
      <w:r w:rsidRPr="00FA30E1">
        <w:rPr>
          <w:sz w:val="30"/>
          <w:szCs w:val="30"/>
        </w:rPr>
        <w:t xml:space="preserve"> </w:t>
      </w:r>
      <w:r w:rsidRPr="00FA30E1">
        <w:rPr>
          <w:i/>
          <w:sz w:val="30"/>
          <w:szCs w:val="30"/>
        </w:rPr>
        <w:t>организации труда детей</w:t>
      </w:r>
      <w:r w:rsidRPr="00FA30E1">
        <w:rPr>
          <w:sz w:val="30"/>
          <w:szCs w:val="30"/>
        </w:rPr>
        <w:t xml:space="preserve"> – продолжительность труда, нормы выработки, обеспечение средствами защиты, темп работы и т.д. </w:t>
      </w:r>
    </w:p>
    <w:p w14:paraId="4BAD4329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bookmarkStart w:id="9" w:name="Par32"/>
      <w:bookmarkEnd w:id="9"/>
      <w:r w:rsidRPr="00FA30E1">
        <w:rPr>
          <w:sz w:val="30"/>
          <w:szCs w:val="30"/>
        </w:rPr>
        <w:t>В ЛТО трудовая деятельность обучающихся должна быть организована с учетом следующих требований:</w:t>
      </w:r>
    </w:p>
    <w:p w14:paraId="50F65D3A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– не более 23 часов в неделю, от шестнадцати до восемнадцати лет – не более 35 часов в неделю. Продолжительность ежедневной работы (смены) не может превышать: для работников в возрасте от четырнадцати до шестнадцати лет – 4 часа 36 минут, от шестнадцати до восемнадцати лет – семь часов. В то же время, для работников моложе 18 лет, может быть установлен неполный рабочий день, при котором оплата труда производиться пропорционально отработанному времени (при повременной форме оплаты труда) или в зависимости от выработки (при сдельной форме оплаты труда). </w:t>
      </w:r>
    </w:p>
    <w:p w14:paraId="1663520A" w14:textId="77777777" w:rsidR="00FA30E1" w:rsidRPr="00FA30E1" w:rsidRDefault="002E475C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Т</w:t>
      </w:r>
      <w:r w:rsidR="00FA30E1" w:rsidRPr="00FA30E1">
        <w:rPr>
          <w:sz w:val="30"/>
          <w:szCs w:val="30"/>
        </w:rPr>
        <w:t>руд детей организовывается, как правило, в первую половину дня. Запрещается организация труда детей в вечернее (позже 20 часов) и ночное время, а также в выходные дни, государственные праздники и праздничные дни;</w:t>
      </w:r>
    </w:p>
    <w:p w14:paraId="7B4F068C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нормы выработки труда детей должны исходить из почасовой (а не дневной) нормы выработки взрослых рабочих и составлять для детей в возрасте 14 </w:t>
      </w:r>
      <w:r w:rsidR="002E475C">
        <w:rPr>
          <w:sz w:val="30"/>
          <w:szCs w:val="30"/>
        </w:rPr>
        <w:t>–</w:t>
      </w:r>
      <w:r w:rsidRPr="00FA30E1">
        <w:rPr>
          <w:sz w:val="30"/>
          <w:szCs w:val="30"/>
        </w:rPr>
        <w:t xml:space="preserve"> 15 лет – 60%, 16 </w:t>
      </w:r>
      <w:r w:rsidR="002E475C">
        <w:rPr>
          <w:sz w:val="30"/>
          <w:szCs w:val="30"/>
        </w:rPr>
        <w:t>–</w:t>
      </w:r>
      <w:r w:rsidRPr="00FA30E1">
        <w:rPr>
          <w:sz w:val="30"/>
          <w:szCs w:val="30"/>
        </w:rPr>
        <w:t xml:space="preserve"> 17 лет – 75 % нормы выработки взрослых. В случае повышенной засоренности полей, неблагоприятных метеорологических условий,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 </w:t>
      </w:r>
      <w:r w:rsidR="002E475C">
        <w:rPr>
          <w:sz w:val="30"/>
          <w:szCs w:val="30"/>
        </w:rPr>
        <w:t>–</w:t>
      </w:r>
      <w:r w:rsidRPr="00FA30E1">
        <w:rPr>
          <w:sz w:val="30"/>
          <w:szCs w:val="30"/>
        </w:rPr>
        <w:t xml:space="preserve"> 30 %.</w:t>
      </w:r>
    </w:p>
    <w:p w14:paraId="21BB1C8D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Запрещается организовывать труд детей в ЛТО:</w:t>
      </w:r>
    </w:p>
    <w:p w14:paraId="22431215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местах размещения временных и стационарных складов для хранения химических средств защиты растений и минеральных удобрений, ближе </w:t>
      </w:r>
      <w:smartTag w:uri="urn:schemas-microsoft-com:office:smarttags" w:element="metricconverter">
        <w:smartTagPr>
          <w:attr w:name="ProductID" w:val="5 километров"/>
        </w:smartTagPr>
        <w:r w:rsidRPr="00FA30E1">
          <w:rPr>
            <w:sz w:val="30"/>
            <w:szCs w:val="30"/>
          </w:rPr>
          <w:t>5 километров</w:t>
        </w:r>
      </w:smartTag>
      <w:r w:rsidRPr="00FA30E1">
        <w:rPr>
          <w:sz w:val="30"/>
          <w:szCs w:val="30"/>
        </w:rPr>
        <w:t xml:space="preserve"> от мест обработки ядохимикатами и пестицидами полей до истечения допускаемого </w:t>
      </w:r>
      <w:r w:rsidR="0023105A">
        <w:rPr>
          <w:sz w:val="30"/>
          <w:szCs w:val="30"/>
        </w:rPr>
        <w:t>«</w:t>
      </w:r>
      <w:r w:rsidRPr="00FA30E1">
        <w:rPr>
          <w:sz w:val="30"/>
          <w:szCs w:val="30"/>
        </w:rPr>
        <w:t>срока выхода“. Сбор урожая с использованием ручного труда детей может проводиться только на полях, обработанных в текущем году пестицидами третьего-четвертого классов опасности, после проведения исследований на фактическое содержание остаточных количеств пестицидов в почве и растениях, подтвержденных руководителем хозяйства;</w:t>
      </w:r>
    </w:p>
    <w:p w14:paraId="021986B3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условиях превышения допустимых уровней звука (70 </w:t>
      </w:r>
      <w:r w:rsidR="002E475C" w:rsidRPr="00FA30E1">
        <w:rPr>
          <w:sz w:val="30"/>
          <w:szCs w:val="30"/>
        </w:rPr>
        <w:t>Дба</w:t>
      </w:r>
      <w:r w:rsidRPr="00FA30E1">
        <w:rPr>
          <w:sz w:val="30"/>
          <w:szCs w:val="30"/>
        </w:rPr>
        <w:t xml:space="preserve">, что соответствует предельному спектру 65 </w:t>
      </w:r>
      <w:r w:rsidR="002E475C" w:rsidRPr="00FA30E1">
        <w:rPr>
          <w:sz w:val="30"/>
          <w:szCs w:val="30"/>
        </w:rPr>
        <w:t>Дба</w:t>
      </w:r>
      <w:r w:rsidRPr="00FA30E1">
        <w:rPr>
          <w:sz w:val="30"/>
          <w:szCs w:val="30"/>
        </w:rPr>
        <w:t>) на рабочих местах и на территории, где они работают;</w:t>
      </w:r>
    </w:p>
    <w:p w14:paraId="2851370D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на открытом воздухе в неблагоприятных метеорологических условиях (осадки, температура воздуха, превышающая установленные нормы.</w:t>
      </w:r>
    </w:p>
    <w:p w14:paraId="4EB9C624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Дети в ЛТО во время работы должны обеспечиваться спецодеждой, обувью, производственным инвентарем и средствами индивидуальной защиты. На сельскохозяйственных полях дети должны работать в головных уборах, для перерывов следует оборудовать места, защищенные от прямых солнечных лучей.</w:t>
      </w:r>
    </w:p>
    <w:p w14:paraId="47F32A72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Через каждые 45-50 минут работы необходимо устраивать 10-15-минутные перерывы для отдыха, перемены положения тела, производственной гимнастики, включая упражнения для снятия утомления. Не рекомендуется устанавливать определенный, общий для всех ритм работы и ограничивать самопроизвольные микропаузы (2-3 минуты) в процессе работы. Темп и ритм работы обусловливаются возрастными, индивидуальными особенностями, а также уровнем трудовых навыков и умений обучающихся.</w:t>
      </w:r>
    </w:p>
    <w:p w14:paraId="56B0294F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середине рабочего дня должен устраиваться перерыв (обеденное время) для приема пищи и отдыха продолжительностью не менее 60 минут. </w:t>
      </w:r>
    </w:p>
    <w:p w14:paraId="3F2DA9FE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При проведении работы на расстоянии более </w:t>
      </w:r>
      <w:smartTag w:uri="urn:schemas-microsoft-com:office:smarttags" w:element="metricconverter">
        <w:smartTagPr>
          <w:attr w:name="ProductID" w:val="2 км"/>
        </w:smartTagPr>
        <w:r w:rsidRPr="00FA30E1">
          <w:rPr>
            <w:sz w:val="30"/>
            <w:szCs w:val="30"/>
          </w:rPr>
          <w:t>2 км</w:t>
        </w:r>
      </w:smartTag>
      <w:r w:rsidRPr="00FA30E1">
        <w:rPr>
          <w:sz w:val="30"/>
          <w:szCs w:val="30"/>
        </w:rPr>
        <w:t xml:space="preserve"> от места размещения ЛТО должна быть обеспечена доставка детей на работу и обратно автотранспортом с соблюдением требований безопасности перевозок.</w:t>
      </w:r>
    </w:p>
    <w:p w14:paraId="55DF5D7F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В обязательном порядке необходимо обеспечить детей доброкачественной питьевой водой, лекарственными средствами и изделиями медицинского назначения.</w:t>
      </w:r>
    </w:p>
    <w:p w14:paraId="7512C460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Трудовая деятельность в ЛТО должна строиться на основе </w:t>
      </w:r>
      <w:r w:rsidRPr="00FA30E1">
        <w:rPr>
          <w:i/>
          <w:sz w:val="30"/>
          <w:szCs w:val="30"/>
        </w:rPr>
        <w:t>рациональной организации труда и режима всего дня</w:t>
      </w:r>
      <w:r w:rsidRPr="00FA30E1">
        <w:rPr>
          <w:sz w:val="30"/>
          <w:szCs w:val="30"/>
        </w:rPr>
        <w:t xml:space="preserve"> детей. Рациональный режим должен предусматривать оптимальную продолжительность рабочего времени, организацию перерывов для отдыха и приема пищи, организацию активного отдыха и сна. Распорядок деятельности ЛТО составляется с учетом наиболее благоприятного режима труда и отдыха обучающихся, их возрастных особенностей, специфики занятий, установленных санитарно-гигиенических норм и правил.</w:t>
      </w:r>
    </w:p>
    <w:p w14:paraId="6C047EA6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Распорядок дня ЛТО с круглосуточным пребыванием детей должен предусматривать: продолжительность сна не менее 8,5-9,0 часов, 4-5-разовое питание, регламентацию времени работы, проведение утренней зарядки, спортивных и культурно-массовых мероприятий, гигиенических, оздоровительных и закаливающих процедур, отдых и свободное время. </w:t>
      </w:r>
    </w:p>
    <w:p w14:paraId="037B962D" w14:textId="77777777" w:rsidR="00FA30E1" w:rsidRPr="00342177" w:rsidRDefault="00342177" w:rsidP="00342177">
      <w:pPr>
        <w:pStyle w:val="Style10"/>
        <w:spacing w:line="240" w:lineRule="auto"/>
        <w:jc w:val="center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ВОСПИТАТЕЛЬНАЯ РАБОТА В ЛТО</w:t>
      </w:r>
    </w:p>
    <w:p w14:paraId="373CF72B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В Концепции непрерывного воспитания детей и учащейся молодежи в Республике Беларусь трудовое воспитание обучающих предусматривает не только формирование трудовых умений и навыков, готовности к целенаправленной деятельности по созданию общественно полезного продукта, но и их личностное развитие, становление качеств трудолюбия, конкурентоспособности и др. Перед ЛТО стоит задача не только трудового воспитания, но и взаимосвязанные с ней задачи физического развития, укрепления здоровья, привлечения обучающихся к социально активной жизни и др. (Приложение 4).</w:t>
      </w:r>
    </w:p>
    <w:p w14:paraId="38E2F6A7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Повышению эффективности воспитательной работы в условиях ЛТО будет способствовать решение следующих задач: </w:t>
      </w:r>
    </w:p>
    <w:p w14:paraId="761D29D3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создание воспитательной среды, благоприятной для формирования культуры трудовой деятельности, профессионального самоопределения; </w:t>
      </w:r>
    </w:p>
    <w:p w14:paraId="57DA7697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использование природных условий для восстановления, укрепления и сохранения физического и психологического здоровья обучающихся, пропаганда здорового образа жизни;</w:t>
      </w:r>
    </w:p>
    <w:p w14:paraId="73047145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профилактика асоциальных форм поведения обучающихся, распространения и употребления наркотических средств, курительных смесей, психотропных веществ среди обучающихся;</w:t>
      </w:r>
    </w:p>
    <w:p w14:paraId="0C7A4BEC" w14:textId="77777777"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реализация программ дополнительного образования детей и молодежи, способствующих творческой самореализации, самовыражению и самосовершенствованию обучающихся, удовлетворение их индивидуальных потребностей в интеллектуальном, нравственном, физическом совершенствовании.</w:t>
      </w:r>
    </w:p>
    <w:p w14:paraId="4ABF46EB" w14:textId="77777777" w:rsid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Реализация задач воспитания и оздоровления детей в условиях ЛТО предполагает осуществление межведомственного взаимодействия с Министерствами внутренних дел, спорта и туризма, информации, культуры, труда и социальной защиты, жилищно-коммунального хозяйства, по чрезвычайным ситуациям, здравоохранения. С представителями органов государственного управления организуется целенаправленная работа в ЛТО по профилактике распространения негативных явлений, разрушающих здоровье ребенка, по формированию у обучающихся осознанного законопослушного поведения, по пропаганде здорового образа жизни, по привитию духовных и нравственных ценностей. Решению этих задач будет содействовать координация их деятельности в вопросах воспитания и оздоровления обучающихся.</w:t>
      </w:r>
    </w:p>
    <w:p w14:paraId="27108954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40711AD5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4E1F2383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1BA23308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388C7699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7FAEAA5D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6ACAA95E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7BD07773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0783842C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5B72362B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4794F393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38513415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1E47CFC4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43FA4647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7366F4D8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4FCC079E" w14:textId="77777777"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14:paraId="614D09B2" w14:textId="77777777" w:rsidR="00B36EFE" w:rsidRDefault="00B36EFE" w:rsidP="002E7606">
      <w:pPr>
        <w:pStyle w:val="Style10"/>
        <w:spacing w:line="240" w:lineRule="auto"/>
        <w:jc w:val="center"/>
        <w:rPr>
          <w:b/>
          <w:bCs/>
          <w:iCs/>
          <w:sz w:val="30"/>
          <w:szCs w:val="30"/>
          <w:lang w:val="x-none"/>
        </w:rPr>
      </w:pPr>
      <w:bookmarkStart w:id="10" w:name="_Hlk104972501"/>
      <w:r>
        <w:rPr>
          <w:b/>
          <w:bCs/>
          <w:sz w:val="30"/>
          <w:szCs w:val="30"/>
        </w:rPr>
        <w:t>ЕДИНЫЕ ТРЕБОВАНИЯ К ПЛАНИРУЮЩЕЙ ДОКУМЕНТАЦИИ ПРОГРАММЫ ВОСПИТАНИЯ ДЕТЕЙ, НУЖДАЮЩИХСЯ В ОЗДОРОВЛЕНИИ</w:t>
      </w:r>
    </w:p>
    <w:bookmarkEnd w:id="10"/>
    <w:p w14:paraId="6379CE93" w14:textId="77777777" w:rsidR="00B36EFE" w:rsidRDefault="00B36EFE" w:rsidP="002E7606">
      <w:pPr>
        <w:pStyle w:val="Style10"/>
        <w:spacing w:line="240" w:lineRule="auto"/>
        <w:jc w:val="center"/>
        <w:rPr>
          <w:b/>
          <w:bCs/>
          <w:iCs/>
          <w:sz w:val="30"/>
          <w:szCs w:val="30"/>
          <w:lang w:val="x-none"/>
        </w:rPr>
      </w:pPr>
    </w:p>
    <w:p w14:paraId="52F6C03B" w14:textId="77777777" w:rsidR="00B36EFE" w:rsidRPr="00B36EFE" w:rsidRDefault="002E475C" w:rsidP="002E475C">
      <w:pPr>
        <w:pStyle w:val="Style10"/>
        <w:spacing w:line="240" w:lineRule="auto"/>
        <w:jc w:val="center"/>
        <w:rPr>
          <w:b/>
          <w:bCs/>
          <w:iCs/>
          <w:sz w:val="30"/>
          <w:szCs w:val="30"/>
          <w:lang w:val="x-none"/>
        </w:rPr>
      </w:pPr>
      <w:r>
        <w:rPr>
          <w:i/>
          <w:sz w:val="30"/>
          <w:szCs w:val="30"/>
        </w:rPr>
        <w:t>ПЛАНИРУЮЩАЯ ДОКУМЕНТАЦИЯ ПРОГРАММЫ ВОСПИТАНИЯ ДЕТЕЙ, НУЖДАЮЩИХСЯ В ОЗДОРОВЛЕНИИ</w:t>
      </w:r>
      <w:r w:rsidR="00AA4133">
        <w:rPr>
          <w:b/>
          <w:bCs/>
          <w:iCs/>
          <w:sz w:val="30"/>
          <w:szCs w:val="30"/>
        </w:rPr>
        <w:t xml:space="preserve"> </w:t>
      </w:r>
    </w:p>
    <w:p w14:paraId="5F3987AD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Планирующая документация является важнейшей составляющей научно-методического обеспечения программы воспитания детей, нуждающихся в оздоровлении (ст.291 Кодекса Республики Беларусь об образовании).</w:t>
      </w:r>
    </w:p>
    <w:p w14:paraId="3D16D56F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 xml:space="preserve">Программа воспитания детей, нуждающихся в оздоровлении, определяет цели, задачи, содержание, формы и методы воспитательной и оздоровительной работы с детьми в возрасте от 6 до 18 лет¸ нуждающимися в оздоровлении, направлена на воспитание личности и укрепление ее здоровья, в том числе, формирование навыков здорового образа жизни, безопасного и ответственного поведения. </w:t>
      </w:r>
    </w:p>
    <w:p w14:paraId="3006D825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291 Кодекса Республики Беларусь об образовании).</w:t>
      </w:r>
    </w:p>
    <w:p w14:paraId="119ECE99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воспитательной работы с детьми, нуждающимися в оздоровлении, устанавливает цели, задачи, формы и методы работы и мероприятия по работе с детьми, нуждающимися в оздоровлении, разрабатывается в воспитательно-оздоровительном учреждении образования на основе программы воспитания детей, нуждающихся в оздоровлении, и утверждается его руководителем (п.2 ст. 292 Кодекса Республики Беларусь об образовании).</w:t>
      </w:r>
    </w:p>
    <w:p w14:paraId="14687E2E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Планы воспитательной работы с детьми, нуждающимися в оздоровлении (план воспитательной работы смены) могут иметь различную направленность в зависимости от потребностей и интересов воспитанников: план воспитательной работы профильной смены, план воспитательной работы тематической смены.</w:t>
      </w:r>
    </w:p>
    <w:p w14:paraId="07BD5FD7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Планирование в значительной мере предопределяет результаты и эффективность системы воспитательной работы в воспитательно-оздоровительном учреждении образования. Обоснованный план позволяет наметить общие перспективы и конкретные пути решения поставленных воспитательных задач. Предназначение плана – упорядочить педагогическую деятельность, обеспечить выполнение таких требований к педагогическому процессу, как планомерность и систематичность, управляемость и преемственность результатов.</w:t>
      </w:r>
    </w:p>
    <w:p w14:paraId="07126645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Грамотно разработанный план должен выполнять следующие функции: направляющую, прогнозирующую, координирующую, организаторскую, контролирующую.</w:t>
      </w:r>
    </w:p>
    <w:p w14:paraId="67EA0A27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 xml:space="preserve">План воспитательной работы с детьми, нуждающимися в оздоровлении, должен соответствовать следующим требованиям: </w:t>
      </w:r>
    </w:p>
    <w:p w14:paraId="18947700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согласованность целей, содержания плана с нормативными, инструктивно-методическими документами, организационно-распорядительной документацией учреждения образования;</w:t>
      </w:r>
    </w:p>
    <w:p w14:paraId="12A60602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отражение важных событий в жизни государства и общества, направленность на решение социально-личностных задач;</w:t>
      </w:r>
    </w:p>
    <w:p w14:paraId="06412763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психолого-педагогическая обоснованность, системный характер мероприятий;</w:t>
      </w:r>
    </w:p>
    <w:p w14:paraId="0C90BE56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разнообразие форм, методов воспитательной работы;</w:t>
      </w:r>
    </w:p>
    <w:p w14:paraId="27E293A7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учет особенностей, традиций и возможностей учреждения образования, его социального окружения;</w:t>
      </w:r>
    </w:p>
    <w:p w14:paraId="3A47402A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реалистичность, предусматривающая педагогически целесообразный отбор и равномерное по времени распределение мероприятий, необходимых и достаточных для решения поставленных задач;</w:t>
      </w:r>
    </w:p>
    <w:p w14:paraId="5A756492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преемственность, обеспечиваемая стабильностью различных видов и организационных форм деятельности при вариативности их реализации.</w:t>
      </w:r>
    </w:p>
    <w:p w14:paraId="64A022A8" w14:textId="77777777" w:rsidR="00B36EFE" w:rsidRDefault="00B36EFE" w:rsidP="002E7606">
      <w:pPr>
        <w:pStyle w:val="Style10"/>
        <w:spacing w:line="240" w:lineRule="auto"/>
        <w:rPr>
          <w:b/>
          <w:bCs/>
          <w:iCs/>
          <w:sz w:val="30"/>
          <w:szCs w:val="30"/>
          <w:lang w:val="x-none"/>
        </w:rPr>
      </w:pPr>
    </w:p>
    <w:p w14:paraId="6E5E7D44" w14:textId="77777777" w:rsidR="00B36EFE" w:rsidRPr="00AA4133" w:rsidRDefault="00AA4133" w:rsidP="00AA4133">
      <w:pPr>
        <w:pStyle w:val="Style10"/>
        <w:spacing w:line="240" w:lineRule="auto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ПЕРЕЧЕНЬ ПЛАНИРУЮЩЕЙ ДОКУМЕНТАЦИИ</w:t>
      </w:r>
    </w:p>
    <w:p w14:paraId="39F88BAB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Перспективный план работы воспитательно-оздоровительного учреждения образования (утверждается руководителем воспитательно-оздоровительного учреждения образования и согласовывается с начальником управления (отдела) образования)</w:t>
      </w:r>
    </w:p>
    <w:p w14:paraId="0F13039A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воспитательной работы с детьми, нуждающимися в оздоровлении (план воспитательной работы смены; план воспитательной работы профильной смены; план воспитательной работы тематической смены) (утверждается руководителем воспитательно-оздоровительного учреждения образования)</w:t>
      </w:r>
    </w:p>
    <w:p w14:paraId="677DF4AC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воспитательной работы отряда на смену (утверждается заместителем руководителя воспитательно-оздоровительного учреждения образования)</w:t>
      </w:r>
    </w:p>
    <w:p w14:paraId="6620607F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работы отряда на день</w:t>
      </w:r>
    </w:p>
    <w:p w14:paraId="0322C534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Планы работы педагогических и иных работников воспитательно-оздоровительного учреждения на смену (утверждаются руководителем воспитательно-оздоровительного учреждения образования).</w:t>
      </w:r>
    </w:p>
    <w:p w14:paraId="67F3FFEE" w14:textId="77777777" w:rsidR="00B36EFE" w:rsidRDefault="00B36EFE" w:rsidP="002E7606">
      <w:pPr>
        <w:pStyle w:val="Style10"/>
        <w:spacing w:line="240" w:lineRule="auto"/>
        <w:rPr>
          <w:b/>
          <w:bCs/>
          <w:iCs/>
          <w:sz w:val="30"/>
          <w:szCs w:val="30"/>
          <w:lang w:val="x-none"/>
        </w:rPr>
      </w:pPr>
    </w:p>
    <w:p w14:paraId="16AE3577" w14:textId="77777777" w:rsidR="00B36EFE" w:rsidRPr="00AA4133" w:rsidRDefault="00AA4133" w:rsidP="00AA4133">
      <w:pPr>
        <w:pStyle w:val="Style10"/>
        <w:spacing w:line="240" w:lineRule="auto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СТРУКТУРА ПЛАНИРУЮЩЕЙ ДОКУМЕНТАЦИИ</w:t>
      </w:r>
    </w:p>
    <w:p w14:paraId="3445E535" w14:textId="77777777" w:rsidR="00B36EFE" w:rsidRPr="00B36EFE" w:rsidRDefault="00B36EFE" w:rsidP="002E7606">
      <w:pPr>
        <w:pStyle w:val="Style10"/>
        <w:spacing w:line="240" w:lineRule="auto"/>
        <w:rPr>
          <w:b/>
          <w:bCs/>
          <w:i/>
          <w:sz w:val="30"/>
          <w:szCs w:val="30"/>
          <w:lang w:val="x-none"/>
        </w:rPr>
      </w:pPr>
      <w:r w:rsidRPr="00B36EFE">
        <w:rPr>
          <w:b/>
          <w:bCs/>
          <w:i/>
          <w:sz w:val="30"/>
          <w:szCs w:val="30"/>
          <w:lang w:val="x-none"/>
        </w:rPr>
        <w:t>Структура перспективного плана работы воспитательно-оздоровительного учреждения образования</w:t>
      </w:r>
    </w:p>
    <w:p w14:paraId="7876E6F6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1.</w:t>
      </w:r>
      <w:r w:rsidRPr="00B36EFE">
        <w:rPr>
          <w:sz w:val="30"/>
          <w:szCs w:val="30"/>
        </w:rPr>
        <w:t xml:space="preserve"> Анализ работы воспитательно-оздоровительного учреждения образования за предыдущий период; анализ факторов, которые могут оказывать влияние на эффективность воспитательного и оздоровительного процессов</w:t>
      </w:r>
    </w:p>
    <w:p w14:paraId="04875ADD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2.</w:t>
      </w:r>
      <w:r w:rsidRPr="00B36EFE">
        <w:rPr>
          <w:sz w:val="30"/>
          <w:szCs w:val="30"/>
        </w:rPr>
        <w:t xml:space="preserve"> Обоснование общих подходов, лежащих в основе воспитательной системы воспитательно-оздоровительного учреждения образования. Нормативное правовое обоснование</w:t>
      </w:r>
    </w:p>
    <w:p w14:paraId="57B58E8D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3.</w:t>
      </w:r>
      <w:r w:rsidRPr="00B36EFE">
        <w:rPr>
          <w:sz w:val="30"/>
          <w:szCs w:val="30"/>
        </w:rPr>
        <w:t xml:space="preserve"> Цель и задачи работы воспитательно-оздоровительного учреждения образования на предстоящий оздоровительный период</w:t>
      </w:r>
    </w:p>
    <w:p w14:paraId="6B2A8EE3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4.</w:t>
      </w:r>
      <w:r w:rsidRPr="00B36EFE">
        <w:rPr>
          <w:sz w:val="30"/>
          <w:szCs w:val="30"/>
        </w:rPr>
        <w:t xml:space="preserve"> Организационно-содержательная модель реализации программы воспитания детей, нуждающихся в оздоровлении: основные мероприятия на весь оздоровительный период; особенности содержания и организации каждой смены; материально-техническое, методическое и кадровое обеспечение. </w:t>
      </w:r>
    </w:p>
    <w:p w14:paraId="5AB8883C" w14:textId="77777777" w:rsidR="005726FF" w:rsidRDefault="005726FF" w:rsidP="002E7606">
      <w:pPr>
        <w:pStyle w:val="Style10"/>
        <w:spacing w:line="240" w:lineRule="auto"/>
        <w:rPr>
          <w:b/>
          <w:bCs/>
          <w:i/>
          <w:sz w:val="30"/>
          <w:szCs w:val="30"/>
          <w:lang w:val="x-none"/>
        </w:rPr>
      </w:pPr>
    </w:p>
    <w:p w14:paraId="744F43AE" w14:textId="77777777" w:rsidR="00B36EFE" w:rsidRPr="00B36EFE" w:rsidRDefault="00B36EFE" w:rsidP="002E7606">
      <w:pPr>
        <w:pStyle w:val="Style10"/>
        <w:spacing w:line="240" w:lineRule="auto"/>
        <w:rPr>
          <w:b/>
          <w:bCs/>
          <w:i/>
          <w:sz w:val="30"/>
          <w:szCs w:val="30"/>
          <w:lang w:val="x-none"/>
        </w:rPr>
      </w:pPr>
      <w:r w:rsidRPr="00B36EFE">
        <w:rPr>
          <w:b/>
          <w:bCs/>
          <w:i/>
          <w:sz w:val="30"/>
          <w:szCs w:val="30"/>
          <w:lang w:val="x-none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14:paraId="1FE45AE8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1. </w:t>
      </w:r>
      <w:r w:rsidRPr="00B36EFE">
        <w:rPr>
          <w:sz w:val="30"/>
          <w:szCs w:val="30"/>
        </w:rPr>
        <w:t>Обоснование приоритетных направлений, форм, методов воспитательной работы на смену. Нормативное правовое обоснование</w:t>
      </w:r>
    </w:p>
    <w:p w14:paraId="168030F4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2.</w:t>
      </w:r>
      <w:r w:rsidRPr="00B36EFE">
        <w:rPr>
          <w:sz w:val="30"/>
          <w:szCs w:val="30"/>
        </w:rPr>
        <w:t xml:space="preserve"> Целеполагание (цель, задачи воспитательной работы)</w:t>
      </w:r>
    </w:p>
    <w:p w14:paraId="4EE2BCBC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3. </w:t>
      </w:r>
      <w:r w:rsidRPr="00B36EFE">
        <w:rPr>
          <w:sz w:val="30"/>
          <w:szCs w:val="30"/>
        </w:rPr>
        <w:t>Направления воспитательной работы (в соответствии с Концепцией и Программой непрерывного воспитания детей и учащейся молодежи в Республике Беларусь)</w:t>
      </w:r>
    </w:p>
    <w:p w14:paraId="6B6F45B2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4. </w:t>
      </w:r>
      <w:r w:rsidRPr="00B36EFE">
        <w:rPr>
          <w:sz w:val="30"/>
          <w:szCs w:val="30"/>
        </w:rPr>
        <w:t>Ресурсное обеспечение воспитательного и оздоровительного процессов (медицинское сопровождение, организация питания и питьевого режима, использование природно-рекреационных ресурсов, организация здоровьесберегающей среды, повышение профессиональной культуры педагогических работников)</w:t>
      </w:r>
    </w:p>
    <w:p w14:paraId="26D1AFDB" w14:textId="77777777"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5. </w:t>
      </w:r>
      <w:r w:rsidRPr="00B36EFE">
        <w:rPr>
          <w:sz w:val="30"/>
          <w:szCs w:val="30"/>
        </w:rPr>
        <w:t>План мероприятий (название мероприятия, сроки, место проведения, участники, ответственные за проведение)</w:t>
      </w:r>
    </w:p>
    <w:p w14:paraId="55543781" w14:textId="77777777" w:rsid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6.</w:t>
      </w:r>
      <w:r w:rsidRPr="00B36EFE">
        <w:rPr>
          <w:sz w:val="30"/>
          <w:szCs w:val="30"/>
        </w:rPr>
        <w:t xml:space="preserve"> Анализ эффективности воспитательного и оздоровительного процессов.</w:t>
      </w:r>
    </w:p>
    <w:p w14:paraId="1AE22CA1" w14:textId="77777777" w:rsidR="006763AF" w:rsidRDefault="006763A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763AF">
        <w:rPr>
          <w:rFonts w:ascii="Times New Roman" w:eastAsia="Calibri" w:hAnsi="Times New Roman" w:cs="Times New Roman"/>
          <w:color w:val="000000"/>
          <w:sz w:val="30"/>
          <w:szCs w:val="30"/>
        </w:rPr>
        <w:t>При необходимости содержание раздела 5 плана воспитательной работы смены можно представить следующим образом:</w:t>
      </w:r>
    </w:p>
    <w:p w14:paraId="71D6CB04" w14:textId="77777777" w:rsidR="001F5028" w:rsidRPr="006763AF" w:rsidRDefault="001F5028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1739"/>
        <w:gridCol w:w="1596"/>
        <w:gridCol w:w="982"/>
        <w:gridCol w:w="982"/>
        <w:gridCol w:w="982"/>
        <w:gridCol w:w="983"/>
        <w:gridCol w:w="901"/>
      </w:tblGrid>
      <w:tr w:rsidR="006763AF" w:rsidRPr="006763AF" w14:paraId="6B48F1FE" w14:textId="77777777" w:rsidTr="00B80A3C">
        <w:tc>
          <w:tcPr>
            <w:tcW w:w="1087" w:type="dxa"/>
            <w:vMerge w:val="restart"/>
          </w:tcPr>
          <w:p w14:paraId="583750F0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День недели, дата</w:t>
            </w:r>
          </w:p>
        </w:tc>
        <w:tc>
          <w:tcPr>
            <w:tcW w:w="1751" w:type="dxa"/>
            <w:vMerge w:val="restart"/>
          </w:tcPr>
          <w:p w14:paraId="5D28E406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Общелагерные мероприятия</w:t>
            </w:r>
          </w:p>
        </w:tc>
        <w:tc>
          <w:tcPr>
            <w:tcW w:w="6518" w:type="dxa"/>
            <w:gridSpan w:val="6"/>
          </w:tcPr>
          <w:p w14:paraId="04C0960C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Отрядные мероприятия</w:t>
            </w:r>
          </w:p>
        </w:tc>
      </w:tr>
      <w:tr w:rsidR="006763AF" w:rsidRPr="006763AF" w14:paraId="339612C2" w14:textId="77777777" w:rsidTr="00B80A3C">
        <w:tc>
          <w:tcPr>
            <w:tcW w:w="1087" w:type="dxa"/>
            <w:vMerge/>
          </w:tcPr>
          <w:p w14:paraId="6878A0D8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751" w:type="dxa"/>
            <w:vMerge/>
          </w:tcPr>
          <w:p w14:paraId="76BF7D2B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606" w:type="dxa"/>
          </w:tcPr>
          <w:p w14:paraId="2B31E0BF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№1</w:t>
            </w:r>
          </w:p>
        </w:tc>
        <w:tc>
          <w:tcPr>
            <w:tcW w:w="1000" w:type="dxa"/>
          </w:tcPr>
          <w:p w14:paraId="3387B842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№2</w:t>
            </w:r>
          </w:p>
        </w:tc>
        <w:tc>
          <w:tcPr>
            <w:tcW w:w="1000" w:type="dxa"/>
          </w:tcPr>
          <w:p w14:paraId="78B490A4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№3</w:t>
            </w:r>
          </w:p>
        </w:tc>
        <w:tc>
          <w:tcPr>
            <w:tcW w:w="1000" w:type="dxa"/>
          </w:tcPr>
          <w:p w14:paraId="421DED85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№4</w:t>
            </w:r>
          </w:p>
        </w:tc>
        <w:tc>
          <w:tcPr>
            <w:tcW w:w="1001" w:type="dxa"/>
          </w:tcPr>
          <w:p w14:paraId="112DF098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№5</w:t>
            </w:r>
          </w:p>
        </w:tc>
        <w:tc>
          <w:tcPr>
            <w:tcW w:w="911" w:type="dxa"/>
          </w:tcPr>
          <w:p w14:paraId="2A73B290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№6</w:t>
            </w:r>
          </w:p>
        </w:tc>
      </w:tr>
      <w:tr w:rsidR="006763AF" w:rsidRPr="006763AF" w14:paraId="3CDAC57D" w14:textId="77777777" w:rsidTr="00B80A3C">
        <w:tc>
          <w:tcPr>
            <w:tcW w:w="1087" w:type="dxa"/>
          </w:tcPr>
          <w:p w14:paraId="1F5A6B27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751" w:type="dxa"/>
          </w:tcPr>
          <w:p w14:paraId="6ACD865D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Название мероприятия, форма проведения время, место проведения,</w:t>
            </w:r>
          </w:p>
        </w:tc>
        <w:tc>
          <w:tcPr>
            <w:tcW w:w="1606" w:type="dxa"/>
          </w:tcPr>
          <w:p w14:paraId="69A89DC3" w14:textId="77777777"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Название мероприятия, форма проведения время, место проведения</w:t>
            </w:r>
          </w:p>
        </w:tc>
        <w:tc>
          <w:tcPr>
            <w:tcW w:w="1000" w:type="dxa"/>
          </w:tcPr>
          <w:p w14:paraId="04B924F9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000" w:type="dxa"/>
          </w:tcPr>
          <w:p w14:paraId="4DCC23D9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000" w:type="dxa"/>
          </w:tcPr>
          <w:p w14:paraId="2B8808EF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001" w:type="dxa"/>
          </w:tcPr>
          <w:p w14:paraId="1CCB8F25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14:paraId="483F3B82" w14:textId="77777777"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14:paraId="2FD72F64" w14:textId="77777777" w:rsidR="001F5028" w:rsidRDefault="001F5028" w:rsidP="001F5028">
      <w:pPr>
        <w:keepNext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x-none"/>
        </w:rPr>
      </w:pPr>
    </w:p>
    <w:p w14:paraId="6D41E724" w14:textId="77777777" w:rsidR="006763AF" w:rsidRPr="006763AF" w:rsidRDefault="006763AF" w:rsidP="001F5028">
      <w:pPr>
        <w:keepNext/>
        <w:spacing w:before="120"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x-none"/>
        </w:rPr>
      </w:pPr>
      <w:r w:rsidRPr="006763AF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x-none"/>
        </w:rPr>
        <w:t>Структура плана воспитательной работы отряда на смену</w:t>
      </w:r>
    </w:p>
    <w:p w14:paraId="144D4BCA" w14:textId="77777777" w:rsidR="006763AF" w:rsidRPr="00793394" w:rsidRDefault="006763AF" w:rsidP="001F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763AF">
        <w:rPr>
          <w:rFonts w:ascii="Times New Roman" w:eastAsia="Calibri" w:hAnsi="Times New Roman" w:cs="Times New Roman"/>
          <w:color w:val="000000"/>
          <w:sz w:val="30"/>
          <w:szCs w:val="30"/>
        </w:rPr>
        <w:t>План воспитательной работы отряда на смену включает: цель, задачи, основные направления воспитательной работы, план мероприятий (название мероприятия, сроки, место проведения, участники, ответственные за проведение).</w:t>
      </w:r>
    </w:p>
    <w:p w14:paraId="746133A9" w14:textId="77777777" w:rsidR="005726FF" w:rsidRPr="00793394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5007CBD6" w14:textId="77777777" w:rsidR="005726FF" w:rsidRPr="005726FF" w:rsidRDefault="005726FF" w:rsidP="001F502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</w:rPr>
      </w:pPr>
      <w:r w:rsidRPr="005726FF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  <w:t>Структура плана работы отряда на день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05"/>
        <w:gridCol w:w="2405"/>
        <w:gridCol w:w="2419"/>
      </w:tblGrid>
      <w:tr w:rsidR="005726FF" w:rsidRPr="005726FF" w14:paraId="315F6749" w14:textId="77777777" w:rsidTr="00B80A3C">
        <w:tc>
          <w:tcPr>
            <w:tcW w:w="9356" w:type="dxa"/>
            <w:gridSpan w:val="4"/>
          </w:tcPr>
          <w:p w14:paraId="5623AAE1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Дата, день недели (возможно тема дня, девиз дня)</w:t>
            </w:r>
          </w:p>
        </w:tc>
      </w:tr>
      <w:tr w:rsidR="005726FF" w:rsidRPr="005726FF" w14:paraId="57A3C190" w14:textId="77777777" w:rsidTr="00B80A3C">
        <w:tc>
          <w:tcPr>
            <w:tcW w:w="2127" w:type="dxa"/>
          </w:tcPr>
          <w:p w14:paraId="340A246D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04243953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Утро</w:t>
            </w:r>
          </w:p>
        </w:tc>
        <w:tc>
          <w:tcPr>
            <w:tcW w:w="2405" w:type="dxa"/>
          </w:tcPr>
          <w:p w14:paraId="7CB7E2D1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День</w:t>
            </w:r>
          </w:p>
        </w:tc>
        <w:tc>
          <w:tcPr>
            <w:tcW w:w="2419" w:type="dxa"/>
          </w:tcPr>
          <w:p w14:paraId="35855893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Вечер</w:t>
            </w:r>
          </w:p>
        </w:tc>
      </w:tr>
      <w:tr w:rsidR="005726FF" w:rsidRPr="005726FF" w14:paraId="6E582EAF" w14:textId="77777777" w:rsidTr="00B80A3C">
        <w:tc>
          <w:tcPr>
            <w:tcW w:w="2127" w:type="dxa"/>
          </w:tcPr>
          <w:p w14:paraId="40459A10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Общелагерные мероприятия</w:t>
            </w:r>
          </w:p>
        </w:tc>
        <w:tc>
          <w:tcPr>
            <w:tcW w:w="2405" w:type="dxa"/>
          </w:tcPr>
          <w:p w14:paraId="49342F1B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1FFE9BC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Название мероприятия (вид деятельности)</w:t>
            </w:r>
          </w:p>
          <w:p w14:paraId="01B6C3B7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Время</w:t>
            </w:r>
          </w:p>
          <w:p w14:paraId="5B7F050B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Место</w:t>
            </w:r>
          </w:p>
        </w:tc>
        <w:tc>
          <w:tcPr>
            <w:tcW w:w="2419" w:type="dxa"/>
          </w:tcPr>
          <w:p w14:paraId="32F14E5E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726FF" w:rsidRPr="005726FF" w14:paraId="2EE897E0" w14:textId="77777777" w:rsidTr="00B80A3C">
        <w:tc>
          <w:tcPr>
            <w:tcW w:w="2127" w:type="dxa"/>
          </w:tcPr>
          <w:p w14:paraId="4803D4CD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Отрядные мероприятия</w:t>
            </w:r>
          </w:p>
        </w:tc>
        <w:tc>
          <w:tcPr>
            <w:tcW w:w="2405" w:type="dxa"/>
          </w:tcPr>
          <w:p w14:paraId="5607A599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14:paraId="7E68B259" w14:textId="77777777"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9" w:type="dxa"/>
          </w:tcPr>
          <w:p w14:paraId="118F0363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Название мероприятия (вид деятельности)</w:t>
            </w:r>
          </w:p>
          <w:p w14:paraId="3681949A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Время</w:t>
            </w:r>
          </w:p>
          <w:p w14:paraId="242EB528" w14:textId="77777777"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Место</w:t>
            </w:r>
          </w:p>
        </w:tc>
      </w:tr>
    </w:tbl>
    <w:p w14:paraId="2C1725C6" w14:textId="77777777" w:rsidR="005726FF" w:rsidRPr="00793394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</w:pPr>
    </w:p>
    <w:p w14:paraId="0F10D5A7" w14:textId="77777777" w:rsidR="005726FF" w:rsidRPr="005726FF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</w:pPr>
      <w:r w:rsidRPr="005726FF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  <w:t>Структура планов работы педагогических и иных сотрудников воспитательно-оздоровительного учреждения на смену</w:t>
      </w:r>
    </w:p>
    <w:p w14:paraId="13E12E67" w14:textId="77777777" w:rsidR="005726FF" w:rsidRPr="005726FF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726FF">
        <w:rPr>
          <w:rFonts w:ascii="Times New Roman" w:eastAsia="Calibri" w:hAnsi="Times New Roman" w:cs="Times New Roman"/>
          <w:color w:val="000000"/>
          <w:sz w:val="30"/>
          <w:szCs w:val="30"/>
        </w:rPr>
        <w:t>Планы работы педагогических и иных сотрудников воспитательно-оздоровительного учреждения на смену предполагают следующие структурные компоненты: дата, время, содержание деятельности, формы и методы организации, ресурсное обеспечение, предполагаемый результат.</w:t>
      </w:r>
    </w:p>
    <w:p w14:paraId="40BDEAE0" w14:textId="77777777" w:rsidR="006763AF" w:rsidRPr="00B36EFE" w:rsidRDefault="006763AF" w:rsidP="002E7606">
      <w:pPr>
        <w:pStyle w:val="Style10"/>
        <w:spacing w:line="240" w:lineRule="auto"/>
        <w:rPr>
          <w:sz w:val="30"/>
          <w:szCs w:val="30"/>
        </w:rPr>
      </w:pPr>
    </w:p>
    <w:p w14:paraId="50E87BD3" w14:textId="77777777" w:rsidR="006763AF" w:rsidRDefault="00AA4133" w:rsidP="00AA4133">
      <w:pPr>
        <w:pStyle w:val="Style10"/>
        <w:spacing w:line="240" w:lineRule="auto"/>
        <w:jc w:val="center"/>
        <w:rPr>
          <w:b/>
          <w:bCs/>
          <w:sz w:val="30"/>
          <w:szCs w:val="30"/>
        </w:rPr>
      </w:pPr>
      <w:bookmarkStart w:id="11" w:name="_Hlk104897572"/>
      <w:bookmarkStart w:id="12" w:name="_Hlk104905465"/>
      <w:r>
        <w:rPr>
          <w:i/>
          <w:iCs/>
          <w:sz w:val="30"/>
          <w:szCs w:val="30"/>
        </w:rPr>
        <w:t>НЕОБХОДИМАЯ ДОКУМЕНТАЦИЯ ДЛЯ ОРГАНИЗАЦИИ РАБОТЫ ОЗДОРОВИТЕЛЬНОГО ЛАГЕРЯ С ДНЕВНЫМ ПРЕБЫВАНИЕМ ДЕТЕЙ</w:t>
      </w:r>
    </w:p>
    <w:p w14:paraId="01E32F70" w14:textId="77777777" w:rsidR="006763AF" w:rsidRPr="006763AF" w:rsidRDefault="006763AF" w:rsidP="002E7606">
      <w:pPr>
        <w:pStyle w:val="Style10"/>
        <w:numPr>
          <w:ilvl w:val="0"/>
          <w:numId w:val="46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Нормативно-правовое обеспечение</w:t>
      </w:r>
    </w:p>
    <w:p w14:paraId="039F90BE" w14:textId="77777777" w:rsidR="006763AF" w:rsidRPr="00577A76" w:rsidRDefault="006763AF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(ответственный директор лагеря)</w:t>
      </w:r>
    </w:p>
    <w:p w14:paraId="1B806D38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Устав учреждения образования.</w:t>
      </w:r>
    </w:p>
    <w:p w14:paraId="28EABD8D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Приказ управления образования об организации оздоровления.</w:t>
      </w:r>
    </w:p>
    <w:p w14:paraId="50768800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Приказ учреждения образования </w:t>
      </w:r>
      <w:r w:rsidRPr="006763AF">
        <w:rPr>
          <w:b/>
          <w:bCs/>
          <w:sz w:val="30"/>
          <w:szCs w:val="30"/>
        </w:rPr>
        <w:t>об открытии лагеря</w:t>
      </w:r>
      <w:r w:rsidRPr="006763AF">
        <w:rPr>
          <w:bCs/>
          <w:sz w:val="30"/>
          <w:szCs w:val="30"/>
        </w:rPr>
        <w:t xml:space="preserve">, куда внесены все необходимые сведения по организации работы в лагере с дневным пребыванием, тематике (профиле) смены, ответственных педагогах, реализующих образовательный процесс, ответственных лиц за жизнь и здоровье детей. </w:t>
      </w:r>
    </w:p>
    <w:p w14:paraId="6E4C4BEA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Подписанный акт приемки оздоровительного лагеря (согласно новому образцу с декабря 2021 года).</w:t>
      </w:r>
    </w:p>
    <w:p w14:paraId="0009455A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Положение об оздоровительном лагере (прошитое, утвержденное директором учреждения образования, куда внесены все изменения и дополнения в соответствии с нормативными документами).</w:t>
      </w:r>
    </w:p>
    <w:p w14:paraId="7EB62C30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Оформленные, в соответствии с требованиями, протоколы педсоветов (не менее 2-х при организации смены 18 дней и более), совещаний при директоре (не менее 2-х при организации смены не более 9 дней).</w:t>
      </w:r>
    </w:p>
    <w:p w14:paraId="2DCA2ADF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Графики работы педагогов в лагере, утвержденные директором УО (рекомендовано: сменяемость воспитателей не чаще 1 раза в 9 дней).</w:t>
      </w:r>
    </w:p>
    <w:p w14:paraId="3FDB70D2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Заявления родителей, завизированные руководителем учреждения образования.</w:t>
      </w:r>
    </w:p>
    <w:p w14:paraId="608410E3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Заявление (разрешение) родителей о посещении объединения по интересам (в случае организации работы педагога дополнительного образования, согласно профиля или тематике смены).</w:t>
      </w:r>
    </w:p>
    <w:p w14:paraId="4588C42F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Социальный паспорт лагеря.</w:t>
      </w:r>
    </w:p>
    <w:p w14:paraId="2ADB123F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Табель учета посещаемости детей.</w:t>
      </w:r>
    </w:p>
    <w:p w14:paraId="3157C631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План воспитательной работы</w:t>
      </w:r>
      <w:r w:rsidRPr="006763AF">
        <w:rPr>
          <w:bCs/>
          <w:sz w:val="30"/>
          <w:szCs w:val="30"/>
        </w:rPr>
        <w:t xml:space="preserve"> лагеря (с учетом мероприятий на случай непогоды), утвержденный руководителем учреждения образования, согласован начальником управления образования.</w:t>
      </w:r>
    </w:p>
    <w:p w14:paraId="0F5B0E56" w14:textId="77777777"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Планы работы </w:t>
      </w:r>
      <w:r w:rsidRPr="006763AF">
        <w:rPr>
          <w:bCs/>
          <w:sz w:val="30"/>
          <w:szCs w:val="30"/>
          <w:u w:val="single"/>
        </w:rPr>
        <w:t>всех</w:t>
      </w:r>
      <w:r w:rsidRPr="006763AF">
        <w:rPr>
          <w:bCs/>
          <w:sz w:val="30"/>
          <w:szCs w:val="30"/>
        </w:rPr>
        <w:t xml:space="preserve"> педагогических работников в лагере (назначенных приказом), утвержденные директором лагеря.</w:t>
      </w:r>
    </w:p>
    <w:p w14:paraId="3341A620" w14:textId="77777777"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Расписание занятий объединений по интересам, которые посещают дети в лагере (утвержденный план работы педагога допобразования на период работы лагеря).</w:t>
      </w:r>
    </w:p>
    <w:p w14:paraId="788EEBE5" w14:textId="77777777"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>Режим дня.</w:t>
      </w:r>
    </w:p>
    <w:p w14:paraId="1DFC9AF7" w14:textId="77777777"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>Сценарные разработки мероприятий с указанием ответственного педагога, места и времени проведения.</w:t>
      </w:r>
    </w:p>
    <w:p w14:paraId="7ED1C96C" w14:textId="77777777"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>Журнал учета рекомендаций.</w:t>
      </w:r>
    </w:p>
    <w:p w14:paraId="51293051" w14:textId="77777777"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 xml:space="preserve">Необходимая документация, согласно  </w:t>
      </w:r>
      <w:r w:rsidRPr="005609A2">
        <w:rPr>
          <w:b/>
          <w:bCs/>
          <w:sz w:val="30"/>
          <w:szCs w:val="30"/>
        </w:rPr>
        <w:t>примерного плана</w:t>
      </w:r>
      <w:r w:rsidRPr="005609A2">
        <w:rPr>
          <w:bCs/>
          <w:sz w:val="30"/>
          <w:szCs w:val="30"/>
        </w:rPr>
        <w:t xml:space="preserve"> организационных и санитарно-противоэпидемических мероприятий по предупреждению возникновения и распространения инфекции </w:t>
      </w:r>
      <w:r w:rsidRPr="005609A2">
        <w:rPr>
          <w:bCs/>
          <w:sz w:val="30"/>
          <w:szCs w:val="30"/>
          <w:lang w:val="en-US"/>
        </w:rPr>
        <w:t>COVID</w:t>
      </w:r>
      <w:r w:rsidRPr="005609A2">
        <w:rPr>
          <w:bCs/>
          <w:sz w:val="30"/>
          <w:szCs w:val="30"/>
        </w:rPr>
        <w:t xml:space="preserve">-19, действий при выявлении заболевания (заболеваний) </w:t>
      </w:r>
      <w:r w:rsidRPr="005609A2">
        <w:rPr>
          <w:bCs/>
          <w:sz w:val="30"/>
          <w:szCs w:val="30"/>
          <w:lang w:val="en-US"/>
        </w:rPr>
        <w:t>COVID</w:t>
      </w:r>
      <w:r w:rsidRPr="005609A2">
        <w:rPr>
          <w:bCs/>
          <w:sz w:val="30"/>
          <w:szCs w:val="30"/>
        </w:rPr>
        <w:t xml:space="preserve">-19 в оздоровительном (спортивно-оздоровительном) лагере </w:t>
      </w:r>
      <w:r w:rsidRPr="005609A2">
        <w:rPr>
          <w:b/>
          <w:bCs/>
          <w:sz w:val="30"/>
          <w:szCs w:val="30"/>
        </w:rPr>
        <w:t xml:space="preserve">с дневным </w:t>
      </w:r>
      <w:r w:rsidRPr="005609A2">
        <w:rPr>
          <w:bCs/>
          <w:sz w:val="30"/>
          <w:szCs w:val="30"/>
        </w:rPr>
        <w:t>пребыванием детей (далее – План мероприятий).</w:t>
      </w:r>
    </w:p>
    <w:p w14:paraId="342F6579" w14:textId="77777777" w:rsidR="0092466B" w:rsidRPr="005609A2" w:rsidRDefault="0092466B" w:rsidP="0092466B">
      <w:pPr>
        <w:pStyle w:val="Style10"/>
        <w:spacing w:line="240" w:lineRule="auto"/>
        <w:ind w:left="720" w:firstLine="0"/>
        <w:rPr>
          <w:bCs/>
          <w:sz w:val="30"/>
          <w:szCs w:val="30"/>
        </w:rPr>
      </w:pPr>
    </w:p>
    <w:p w14:paraId="1954A8D4" w14:textId="77777777" w:rsidR="006763AF" w:rsidRPr="006763AF" w:rsidRDefault="006763AF" w:rsidP="002E7606">
      <w:pPr>
        <w:pStyle w:val="Style10"/>
        <w:numPr>
          <w:ilvl w:val="0"/>
          <w:numId w:val="46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Охрана труда</w:t>
      </w:r>
    </w:p>
    <w:p w14:paraId="5FDD86A2" w14:textId="77777777" w:rsidR="006763AF" w:rsidRPr="0092466B" w:rsidRDefault="006763AF" w:rsidP="0092466B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92466B">
        <w:rPr>
          <w:i/>
          <w:iCs/>
          <w:sz w:val="30"/>
          <w:szCs w:val="30"/>
        </w:rPr>
        <w:t>(ответственный – директор лагеря)</w:t>
      </w:r>
    </w:p>
    <w:p w14:paraId="5082E8D7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1.   Должностные обязанности всех категорий работников лагеря. </w:t>
      </w:r>
    </w:p>
    <w:p w14:paraId="492B60D6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2. Должностные инструкции по охране труда для директора и педагогического персонала лагеря, утвержденные руководителем, с которыми работники знакомятся под роспись </w:t>
      </w:r>
      <w:r w:rsidRPr="006763AF">
        <w:rPr>
          <w:bCs/>
          <w:i/>
          <w:sz w:val="30"/>
          <w:szCs w:val="30"/>
        </w:rPr>
        <w:t>(в двух экземплярах: первый – у работника, второй у директора лагеря).</w:t>
      </w:r>
    </w:p>
    <w:p w14:paraId="202EDEB1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3. Инструкции по охране труда и пожарной безопасности для работников лагеря (</w:t>
      </w:r>
      <w:r w:rsidRPr="006763AF">
        <w:rPr>
          <w:bCs/>
          <w:i/>
          <w:sz w:val="30"/>
          <w:szCs w:val="30"/>
        </w:rPr>
        <w:t>можно пользоваться школьными, которые находятся у ответственного за охрану труда или у директора УО).</w:t>
      </w:r>
    </w:p>
    <w:p w14:paraId="4121E3D3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4</w:t>
      </w:r>
      <w:r w:rsidR="005609A2">
        <w:rPr>
          <w:bCs/>
          <w:sz w:val="30"/>
          <w:szCs w:val="30"/>
        </w:rPr>
        <w:t>.</w:t>
      </w:r>
      <w:r w:rsidRPr="006763AF">
        <w:rPr>
          <w:bCs/>
          <w:sz w:val="30"/>
          <w:szCs w:val="30"/>
        </w:rPr>
        <w:t xml:space="preserve"> Журнал вводного инструктажа по охране труда и Журнал регистрации инструктажа по охране труда, в которых зарегистрированы в установленном порядке вводные и первичные инструктажи по охране труда с персоналом, а при проведении</w:t>
      </w:r>
      <w:r w:rsidRPr="006763AF">
        <w:rPr>
          <w:bCs/>
          <w:i/>
          <w:sz w:val="30"/>
          <w:szCs w:val="30"/>
        </w:rPr>
        <w:t xml:space="preserve"> </w:t>
      </w:r>
      <w:r w:rsidRPr="006763AF">
        <w:rPr>
          <w:bCs/>
          <w:sz w:val="30"/>
          <w:szCs w:val="30"/>
        </w:rPr>
        <w:t>каких-либо культурно-массовых мероприятий, экскурсий, походов и т.д. проводятся целевые инструктажи</w:t>
      </w:r>
    </w:p>
    <w:p w14:paraId="4C2DDFFB" w14:textId="77777777"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  <w:lang w:val="be-BY"/>
        </w:rPr>
      </w:pPr>
      <w:r w:rsidRPr="006763AF">
        <w:rPr>
          <w:bCs/>
          <w:sz w:val="30"/>
          <w:szCs w:val="30"/>
        </w:rPr>
        <w:t xml:space="preserve">5. Обучение детей правилам безопасного поведения регистрируется в протоколах </w:t>
      </w:r>
      <w:r w:rsidRPr="006763AF">
        <w:rPr>
          <w:bCs/>
          <w:i/>
          <w:sz w:val="30"/>
          <w:szCs w:val="30"/>
        </w:rPr>
        <w:t>(согласно установленной форме).</w:t>
      </w:r>
    </w:p>
    <w:p w14:paraId="16F68138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6. Журнал регистрации выходов детей за территорию лагеря.</w:t>
      </w:r>
    </w:p>
    <w:p w14:paraId="09C7FD71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7. Правила внутреннего трудового распорядка, согласованного профкомом учреждения образования, утвержденного директором лагеря.</w:t>
      </w:r>
    </w:p>
    <w:p w14:paraId="58527F16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8. Медицинская документация:</w:t>
      </w:r>
    </w:p>
    <w:p w14:paraId="6FE2612E" w14:textId="77777777"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sz w:val="30"/>
          <w:szCs w:val="30"/>
        </w:rPr>
        <w:t xml:space="preserve">-  справки о состоянии здоровья каждого сотрудника лагеря </w:t>
      </w:r>
      <w:r w:rsidRPr="006763AF">
        <w:rPr>
          <w:bCs/>
          <w:i/>
          <w:sz w:val="30"/>
          <w:szCs w:val="30"/>
        </w:rPr>
        <w:t>(допуск к работе);</w:t>
      </w:r>
    </w:p>
    <w:p w14:paraId="5AB71B05" w14:textId="77777777" w:rsid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справки о состоянии здоровья ребенка.</w:t>
      </w:r>
    </w:p>
    <w:p w14:paraId="3D946BA7" w14:textId="77777777" w:rsidR="0092466B" w:rsidRPr="006763AF" w:rsidRDefault="0092466B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01F2C189" w14:textId="77777777" w:rsidR="006763AF" w:rsidRPr="006763AF" w:rsidRDefault="006763AF" w:rsidP="002E7606">
      <w:pPr>
        <w:pStyle w:val="Style10"/>
        <w:numPr>
          <w:ilvl w:val="0"/>
          <w:numId w:val="46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Организация воспитательной работы</w:t>
      </w:r>
    </w:p>
    <w:p w14:paraId="58F74C68" w14:textId="77777777" w:rsidR="006763AF" w:rsidRPr="00577A76" w:rsidRDefault="006763AF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(ответственные - воспитатели лагеря)</w:t>
      </w:r>
    </w:p>
    <w:p w14:paraId="223B0EFF" w14:textId="77777777"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Списки детей по отрядам, утвержденные директором лагеря.</w:t>
      </w:r>
    </w:p>
    <w:p w14:paraId="4EBB159E" w14:textId="77777777"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План работы отряда на смену (в случае организации разновозрастных отрядов или по другим причинам).</w:t>
      </w:r>
    </w:p>
    <w:p w14:paraId="7A392516" w14:textId="77777777"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Подробный план работы отряда на день (утвержден директором лагеря, подписан воспитателями).</w:t>
      </w:r>
    </w:p>
    <w:p w14:paraId="7D50C343" w14:textId="77777777"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Памятки по правилам безопасного поведения в отрядных комнатах.</w:t>
      </w:r>
    </w:p>
    <w:p w14:paraId="1E5FCE5D" w14:textId="77777777"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Педагогический дневник воспитателя</w:t>
      </w:r>
      <w:r w:rsidRPr="006763AF">
        <w:rPr>
          <w:bCs/>
          <w:i/>
          <w:sz w:val="30"/>
          <w:szCs w:val="30"/>
        </w:rPr>
        <w:t>.</w:t>
      </w:r>
    </w:p>
    <w:p w14:paraId="5C7C8459" w14:textId="77777777"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Оформление отрядного места:</w:t>
      </w:r>
    </w:p>
    <w:p w14:paraId="2FEE3DDF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 xml:space="preserve">- </w:t>
      </w:r>
      <w:r w:rsidRPr="006763AF">
        <w:rPr>
          <w:bCs/>
          <w:sz w:val="30"/>
          <w:szCs w:val="30"/>
        </w:rPr>
        <w:t>название лагеря, отряда;</w:t>
      </w:r>
    </w:p>
    <w:p w14:paraId="61C8714C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символика отрядная: девиз, речевка, гимн (если есть) и др.</w:t>
      </w:r>
    </w:p>
    <w:p w14:paraId="61AF4FEB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план работы отряда на смену, утвержденный директором лагеря;</w:t>
      </w:r>
    </w:p>
    <w:p w14:paraId="1D99C603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план работы лагеря на день;</w:t>
      </w:r>
    </w:p>
    <w:p w14:paraId="2F4E1A30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распорядок дня (режим);</w:t>
      </w:r>
    </w:p>
    <w:p w14:paraId="624F66A5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реклама и итоги мероприятий;</w:t>
      </w:r>
    </w:p>
    <w:p w14:paraId="1B21C586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расписание работы объединений по интересам;</w:t>
      </w:r>
    </w:p>
    <w:p w14:paraId="79A369A3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(модель) самоуправления;</w:t>
      </w:r>
    </w:p>
    <w:p w14:paraId="0D1888C1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экран настроения;</w:t>
      </w:r>
    </w:p>
    <w:p w14:paraId="01431561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индивидуального роста;</w:t>
      </w:r>
    </w:p>
    <w:p w14:paraId="0597E5BC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информация о работе специалистов СППС.</w:t>
      </w:r>
    </w:p>
    <w:p w14:paraId="2F551951" w14:textId="77777777"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</w:p>
    <w:p w14:paraId="6EB90A5A" w14:textId="77777777"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          </w:t>
      </w:r>
      <w:r w:rsidRPr="006763AF">
        <w:rPr>
          <w:b/>
          <w:bCs/>
          <w:i/>
          <w:sz w:val="30"/>
          <w:szCs w:val="30"/>
          <w:lang w:val="x-none"/>
        </w:rPr>
        <w:t xml:space="preserve">Структура </w:t>
      </w:r>
      <w:r w:rsidRPr="006763AF">
        <w:rPr>
          <w:b/>
          <w:bCs/>
          <w:i/>
          <w:sz w:val="30"/>
          <w:szCs w:val="30"/>
        </w:rPr>
        <w:t>плана воспитательной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 </w:t>
      </w:r>
      <w:r w:rsidRPr="006763AF">
        <w:rPr>
          <w:b/>
          <w:bCs/>
          <w:i/>
          <w:sz w:val="30"/>
          <w:szCs w:val="30"/>
        </w:rPr>
        <w:t xml:space="preserve">на смену </w:t>
      </w:r>
    </w:p>
    <w:p w14:paraId="4BCF1C03" w14:textId="77777777"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(профильн</w:t>
      </w:r>
      <w:r w:rsidRPr="006763AF">
        <w:rPr>
          <w:b/>
          <w:bCs/>
          <w:i/>
          <w:sz w:val="30"/>
          <w:szCs w:val="30"/>
        </w:rPr>
        <w:t xml:space="preserve">ую, </w:t>
      </w:r>
      <w:r w:rsidRPr="006763AF">
        <w:rPr>
          <w:b/>
          <w:bCs/>
          <w:i/>
          <w:sz w:val="30"/>
          <w:szCs w:val="30"/>
          <w:lang w:val="x-none"/>
        </w:rPr>
        <w:t xml:space="preserve"> тематическ</w:t>
      </w:r>
      <w:r w:rsidRPr="006763AF">
        <w:rPr>
          <w:b/>
          <w:bCs/>
          <w:i/>
          <w:sz w:val="30"/>
          <w:szCs w:val="30"/>
        </w:rPr>
        <w:t>ую</w:t>
      </w:r>
      <w:r w:rsidRPr="006763AF">
        <w:rPr>
          <w:b/>
          <w:bCs/>
          <w:i/>
          <w:sz w:val="30"/>
          <w:szCs w:val="30"/>
          <w:lang w:val="x-none"/>
        </w:rPr>
        <w:t>)</w:t>
      </w:r>
    </w:p>
    <w:p w14:paraId="63728451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1.</w:t>
      </w:r>
      <w:r w:rsidRPr="006763AF">
        <w:rPr>
          <w:bCs/>
          <w:sz w:val="30"/>
          <w:szCs w:val="30"/>
        </w:rPr>
        <w:t xml:space="preserve">  Анализ работы лагеря с дневным пребыванием за предыдущий период; анализ факторов, которые могут оказывать влияние на эффективность воспитательного и оздоровительного процессов.</w:t>
      </w:r>
    </w:p>
    <w:p w14:paraId="3B4B007A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2.</w:t>
      </w:r>
      <w:r w:rsidRPr="006763AF">
        <w:rPr>
          <w:bCs/>
          <w:sz w:val="30"/>
          <w:szCs w:val="30"/>
        </w:rPr>
        <w:t xml:space="preserve"> Обоснование общих подходов, лежащих в основе воспитательной системы лагеря, приоритетных направлений, форм, методов воспитательной работы на смену. Нормативное правовое обоснование. </w:t>
      </w:r>
    </w:p>
    <w:p w14:paraId="475E151F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3.</w:t>
      </w:r>
      <w:r w:rsidRPr="006763AF">
        <w:rPr>
          <w:bCs/>
          <w:sz w:val="30"/>
          <w:szCs w:val="30"/>
        </w:rPr>
        <w:t xml:space="preserve"> Цель и задачи работы смены на предстоящий оздоровительный период.</w:t>
      </w:r>
    </w:p>
    <w:p w14:paraId="7F5D2711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4.</w:t>
      </w:r>
      <w:r w:rsidRPr="006763AF">
        <w:rPr>
          <w:bCs/>
          <w:sz w:val="30"/>
          <w:szCs w:val="30"/>
        </w:rPr>
        <w:t xml:space="preserve"> Организационно-содержательная модель реализации программы смены: основные мероприятия на весь оздоровительный период, мероприятия в рамах акций; особенности содержания и организации смены; материально-техническое, методическое и кадровое обеспечение, направление работы, формы работы, сотрудничество, ожидаемые результаты. </w:t>
      </w:r>
    </w:p>
    <w:p w14:paraId="33B0AB17" w14:textId="77777777"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Раздел 5. </w:t>
      </w:r>
      <w:r w:rsidRPr="006763AF">
        <w:rPr>
          <w:bCs/>
          <w:sz w:val="30"/>
          <w:szCs w:val="30"/>
        </w:rPr>
        <w:t>План мероприятий</w:t>
      </w:r>
      <w:r w:rsidRPr="006763AF">
        <w:rPr>
          <w:bCs/>
          <w:i/>
          <w:sz w:val="30"/>
          <w:szCs w:val="30"/>
        </w:rPr>
        <w:t xml:space="preserve"> (название мероприятия, сроки, место проведения, участники, ответственные за проведение).</w:t>
      </w:r>
    </w:p>
    <w:p w14:paraId="1BA06B32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6.</w:t>
      </w:r>
      <w:r w:rsidRPr="006763AF">
        <w:rPr>
          <w:bCs/>
          <w:sz w:val="30"/>
          <w:szCs w:val="30"/>
        </w:rPr>
        <w:t xml:space="preserve"> Анализ эффективности воспитательного и оздоровительного процессов (на основании опросов, анкет, диагностик и др.).</w:t>
      </w:r>
    </w:p>
    <w:p w14:paraId="743D2ED5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Содержание раздела 5 плана воспитательной работы смены можно представить следующим образом:</w:t>
      </w:r>
    </w:p>
    <w:tbl>
      <w:tblPr>
        <w:tblStyle w:val="af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3431"/>
        <w:gridCol w:w="1701"/>
        <w:gridCol w:w="1134"/>
        <w:gridCol w:w="2409"/>
      </w:tblGrid>
      <w:tr w:rsidR="006763AF" w:rsidRPr="006763AF" w14:paraId="40CE3DE0" w14:textId="77777777" w:rsidTr="00766C03">
        <w:trPr>
          <w:trHeight w:val="567"/>
        </w:trPr>
        <w:tc>
          <w:tcPr>
            <w:tcW w:w="964" w:type="dxa"/>
          </w:tcPr>
          <w:p w14:paraId="6A3AA121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День недели,</w:t>
            </w:r>
            <w:r w:rsidR="00793394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431" w:type="dxa"/>
          </w:tcPr>
          <w:p w14:paraId="664463A6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Основные мероприятия </w:t>
            </w:r>
          </w:p>
        </w:tc>
        <w:tc>
          <w:tcPr>
            <w:tcW w:w="1701" w:type="dxa"/>
          </w:tcPr>
          <w:p w14:paraId="68AFD063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 w:rsidR="00793394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14:paraId="3BDA542F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409" w:type="dxa"/>
          </w:tcPr>
          <w:p w14:paraId="41DC7055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Ответственные</w:t>
            </w:r>
          </w:p>
        </w:tc>
      </w:tr>
      <w:tr w:rsidR="006763AF" w:rsidRPr="006763AF" w14:paraId="25EF6545" w14:textId="77777777" w:rsidTr="00766C03">
        <w:trPr>
          <w:trHeight w:val="247"/>
        </w:trPr>
        <w:tc>
          <w:tcPr>
            <w:tcW w:w="6096" w:type="dxa"/>
            <w:gridSpan w:val="3"/>
          </w:tcPr>
          <w:p w14:paraId="4328A1C7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 xml:space="preserve">                                    День 1.    «Ура, мы в лагере!»</w:t>
            </w:r>
          </w:p>
        </w:tc>
        <w:tc>
          <w:tcPr>
            <w:tcW w:w="3543" w:type="dxa"/>
            <w:gridSpan w:val="2"/>
          </w:tcPr>
          <w:p w14:paraId="08D31C3F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6763AF" w:rsidRPr="006763AF" w14:paraId="506E12D8" w14:textId="77777777" w:rsidTr="00766C03">
        <w:trPr>
          <w:trHeight w:val="848"/>
        </w:trPr>
        <w:tc>
          <w:tcPr>
            <w:tcW w:w="964" w:type="dxa"/>
            <w:vMerge w:val="restart"/>
          </w:tcPr>
          <w:p w14:paraId="6C0CCD5F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422FB663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3B74DDFD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0D750D94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14:paraId="5E9691FF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4 июня</w:t>
            </w:r>
          </w:p>
        </w:tc>
        <w:tc>
          <w:tcPr>
            <w:tcW w:w="3431" w:type="dxa"/>
          </w:tcPr>
          <w:p w14:paraId="516BDC6C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Обучение учащихся правилам безопасного поведения в лагере</w:t>
            </w:r>
          </w:p>
        </w:tc>
        <w:tc>
          <w:tcPr>
            <w:tcW w:w="1701" w:type="dxa"/>
          </w:tcPr>
          <w:p w14:paraId="31F3ED95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14:paraId="75EE3881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FAA2BA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409" w:type="dxa"/>
          </w:tcPr>
          <w:p w14:paraId="004188C6" w14:textId="77777777" w:rsidR="00793394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С.Р.Сивова, воспитатель,</w:t>
            </w:r>
            <w:r w:rsidRPr="006763AF">
              <w:rPr>
                <w:bCs/>
                <w:i/>
                <w:sz w:val="22"/>
                <w:szCs w:val="22"/>
              </w:rPr>
              <w:t xml:space="preserve"> </w:t>
            </w:r>
          </w:p>
          <w:p w14:paraId="6D28C72E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i/>
                <w:sz w:val="22"/>
                <w:szCs w:val="22"/>
              </w:rPr>
              <w:t>О.В. Иванова, педагог социальный</w:t>
            </w:r>
          </w:p>
        </w:tc>
      </w:tr>
      <w:tr w:rsidR="006763AF" w:rsidRPr="006763AF" w14:paraId="73BB0B2F" w14:textId="77777777" w:rsidTr="00766C03">
        <w:trPr>
          <w:trHeight w:val="535"/>
        </w:trPr>
        <w:tc>
          <w:tcPr>
            <w:tcW w:w="964" w:type="dxa"/>
            <w:vMerge/>
          </w:tcPr>
          <w:p w14:paraId="29D5B652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06C03711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701" w:type="dxa"/>
          </w:tcPr>
          <w:p w14:paraId="170D4166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Центральное фойе школы</w:t>
            </w:r>
          </w:p>
        </w:tc>
        <w:tc>
          <w:tcPr>
            <w:tcW w:w="1134" w:type="dxa"/>
          </w:tcPr>
          <w:p w14:paraId="72929EB3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409" w:type="dxa"/>
          </w:tcPr>
          <w:p w14:paraId="7DDF1F27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воспитатель</w:t>
            </w:r>
          </w:p>
        </w:tc>
      </w:tr>
      <w:tr w:rsidR="006763AF" w:rsidRPr="006763AF" w14:paraId="6138BD4E" w14:textId="77777777" w:rsidTr="00766C03">
        <w:trPr>
          <w:trHeight w:val="589"/>
        </w:trPr>
        <w:tc>
          <w:tcPr>
            <w:tcW w:w="964" w:type="dxa"/>
            <w:vMerge/>
          </w:tcPr>
          <w:p w14:paraId="69A8F931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126CB507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Спортивная  эстафета  «Быстрые и ловкие»</w:t>
            </w:r>
          </w:p>
        </w:tc>
        <w:tc>
          <w:tcPr>
            <w:tcW w:w="1701" w:type="dxa"/>
          </w:tcPr>
          <w:p w14:paraId="6F699A6B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14:paraId="4155E2A6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409" w:type="dxa"/>
          </w:tcPr>
          <w:p w14:paraId="16E4C3D0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6763AF" w:rsidRPr="006763AF" w14:paraId="6C53BE34" w14:textId="77777777" w:rsidTr="00766C03">
        <w:trPr>
          <w:trHeight w:val="517"/>
        </w:trPr>
        <w:tc>
          <w:tcPr>
            <w:tcW w:w="964" w:type="dxa"/>
            <w:vMerge/>
          </w:tcPr>
          <w:p w14:paraId="58C342C2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55E4FC1E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701" w:type="dxa"/>
          </w:tcPr>
          <w:p w14:paraId="4CA8FD77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14:paraId="0A108DA8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409" w:type="dxa"/>
          </w:tcPr>
          <w:p w14:paraId="38172E30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</w:tc>
      </w:tr>
      <w:tr w:rsidR="006763AF" w:rsidRPr="006763AF" w14:paraId="491DEC54" w14:textId="77777777" w:rsidTr="00766C03">
        <w:trPr>
          <w:trHeight w:val="806"/>
        </w:trPr>
        <w:tc>
          <w:tcPr>
            <w:tcW w:w="964" w:type="dxa"/>
            <w:vMerge/>
          </w:tcPr>
          <w:p w14:paraId="63B4B7C4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26FAC32E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мероприятия, работа объединений по интересам, секций.</w:t>
            </w:r>
          </w:p>
        </w:tc>
        <w:tc>
          <w:tcPr>
            <w:tcW w:w="1701" w:type="dxa"/>
          </w:tcPr>
          <w:p w14:paraId="7D1E818A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комнаты</w:t>
            </w:r>
          </w:p>
        </w:tc>
        <w:tc>
          <w:tcPr>
            <w:tcW w:w="1134" w:type="dxa"/>
          </w:tcPr>
          <w:p w14:paraId="165C966D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409" w:type="dxa"/>
          </w:tcPr>
          <w:p w14:paraId="7903A0D8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  <w:p w14:paraId="1B3E8917" w14:textId="77777777"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6763AF" w:rsidRPr="006763AF" w14:paraId="019A709F" w14:textId="77777777" w:rsidTr="00766C03">
        <w:trPr>
          <w:trHeight w:val="524"/>
        </w:trPr>
        <w:tc>
          <w:tcPr>
            <w:tcW w:w="964" w:type="dxa"/>
          </w:tcPr>
          <w:p w14:paraId="1C003C77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Четверг</w:t>
            </w:r>
          </w:p>
          <w:p w14:paraId="501C74ED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5 июня</w:t>
            </w:r>
          </w:p>
        </w:tc>
        <w:tc>
          <w:tcPr>
            <w:tcW w:w="3431" w:type="dxa"/>
          </w:tcPr>
          <w:p w14:paraId="6EBE7DD0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14:paraId="1CED8CFA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0460266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D6EA01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DC183B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14:paraId="1CDF276E" w14:textId="77777777"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  <w:lang w:val="en-US"/>
        </w:rPr>
      </w:pPr>
    </w:p>
    <w:p w14:paraId="37F86C1F" w14:textId="77777777"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 xml:space="preserve">Структура плана воспитательной работы </w:t>
      </w:r>
      <w:r w:rsidRPr="006763AF">
        <w:rPr>
          <w:b/>
          <w:bCs/>
          <w:i/>
          <w:sz w:val="30"/>
          <w:szCs w:val="30"/>
        </w:rPr>
        <w:t>в отряде на смену</w:t>
      </w:r>
    </w:p>
    <w:p w14:paraId="5058B957" w14:textId="77777777"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i/>
          <w:sz w:val="30"/>
          <w:szCs w:val="30"/>
        </w:rPr>
        <w:t>(в случае разновозрастных либо разнопрофильных отрядов! В противном случае, план работы лагеря будет совпадать с планом работы отряда на смену)</w:t>
      </w:r>
    </w:p>
    <w:p w14:paraId="76CB191E" w14:textId="77777777"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iCs/>
          <w:sz w:val="30"/>
          <w:szCs w:val="30"/>
        </w:rPr>
        <w:t xml:space="preserve">          План воспитательной работы отряда на смену – план, где предусмотрены мероприятия конкретного отряда, участие в общелагерных мероприятиях. </w:t>
      </w:r>
    </w:p>
    <w:tbl>
      <w:tblPr>
        <w:tblStyle w:val="af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1134"/>
        <w:gridCol w:w="2268"/>
      </w:tblGrid>
      <w:tr w:rsidR="006763AF" w:rsidRPr="006763AF" w14:paraId="1A60FDBC" w14:textId="77777777" w:rsidTr="00766C03">
        <w:trPr>
          <w:trHeight w:val="624"/>
        </w:trPr>
        <w:tc>
          <w:tcPr>
            <w:tcW w:w="846" w:type="dxa"/>
          </w:tcPr>
          <w:p w14:paraId="688F7DEB" w14:textId="77777777" w:rsidR="006763AF" w:rsidRPr="006763AF" w:rsidRDefault="00BD44EC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6763AF" w:rsidRPr="006763AF">
              <w:rPr>
                <w:bCs/>
                <w:sz w:val="22"/>
                <w:szCs w:val="22"/>
              </w:rPr>
              <w:t>ата</w:t>
            </w:r>
          </w:p>
        </w:tc>
        <w:tc>
          <w:tcPr>
            <w:tcW w:w="3544" w:type="dxa"/>
          </w:tcPr>
          <w:p w14:paraId="63DEA178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Название мероприятия</w:t>
            </w:r>
          </w:p>
          <w:p w14:paraId="6EE57785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271DFA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14:paraId="1BB5F8FB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268" w:type="dxa"/>
          </w:tcPr>
          <w:p w14:paraId="2F1D8416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Ф.И.О. ответственного</w:t>
            </w:r>
          </w:p>
        </w:tc>
      </w:tr>
      <w:tr w:rsidR="006763AF" w:rsidRPr="006763AF" w14:paraId="21E9F91E" w14:textId="77777777" w:rsidTr="00766C03">
        <w:trPr>
          <w:trHeight w:val="401"/>
        </w:trPr>
        <w:tc>
          <w:tcPr>
            <w:tcW w:w="9351" w:type="dxa"/>
            <w:gridSpan w:val="5"/>
          </w:tcPr>
          <w:p w14:paraId="15F2E28D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День 1.    «Ура, мы в лагере!»</w:t>
            </w:r>
          </w:p>
        </w:tc>
      </w:tr>
      <w:tr w:rsidR="006763AF" w:rsidRPr="006763AF" w14:paraId="6E0B0A23" w14:textId="77777777" w:rsidTr="00766C03">
        <w:trPr>
          <w:trHeight w:val="1223"/>
        </w:trPr>
        <w:tc>
          <w:tcPr>
            <w:tcW w:w="846" w:type="dxa"/>
            <w:vMerge w:val="restart"/>
          </w:tcPr>
          <w:p w14:paraId="2806A8BA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22839D39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14:paraId="2E334948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14:paraId="008F2421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4 июня</w:t>
            </w:r>
          </w:p>
        </w:tc>
        <w:tc>
          <w:tcPr>
            <w:tcW w:w="3544" w:type="dxa"/>
          </w:tcPr>
          <w:p w14:paraId="0E69B8B8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Общелагерные мероприятия:</w:t>
            </w:r>
            <w:r w:rsidR="00BD44EC"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Обучение учащихся правилам безопасного поведения в пришкольным лагере</w:t>
            </w:r>
          </w:p>
        </w:tc>
        <w:tc>
          <w:tcPr>
            <w:tcW w:w="1559" w:type="dxa"/>
          </w:tcPr>
          <w:p w14:paraId="08E01D33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18CCEEE8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14:paraId="08F5ED0D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93AE60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0595863D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268" w:type="dxa"/>
          </w:tcPr>
          <w:p w14:paraId="544B766D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Сивова, воспитатель,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i/>
                <w:sz w:val="22"/>
                <w:szCs w:val="22"/>
              </w:rPr>
              <w:t>О.В.Иванов, педагог социальный</w:t>
            </w:r>
          </w:p>
        </w:tc>
      </w:tr>
      <w:tr w:rsidR="006763AF" w:rsidRPr="006763AF" w14:paraId="06B30021" w14:textId="77777777" w:rsidTr="00766C03">
        <w:trPr>
          <w:trHeight w:val="553"/>
        </w:trPr>
        <w:tc>
          <w:tcPr>
            <w:tcW w:w="846" w:type="dxa"/>
            <w:vMerge/>
          </w:tcPr>
          <w:p w14:paraId="3890D90D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E396C6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559" w:type="dxa"/>
          </w:tcPr>
          <w:p w14:paraId="611BF59B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Фойе школы</w:t>
            </w:r>
          </w:p>
        </w:tc>
        <w:tc>
          <w:tcPr>
            <w:tcW w:w="1134" w:type="dxa"/>
          </w:tcPr>
          <w:p w14:paraId="08AA26AF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268" w:type="dxa"/>
          </w:tcPr>
          <w:p w14:paraId="029AC638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 воспитатель</w:t>
            </w:r>
          </w:p>
        </w:tc>
      </w:tr>
      <w:tr w:rsidR="006763AF" w:rsidRPr="006763AF" w14:paraId="359523D9" w14:textId="77777777" w:rsidTr="00766C03">
        <w:trPr>
          <w:trHeight w:val="151"/>
        </w:trPr>
        <w:tc>
          <w:tcPr>
            <w:tcW w:w="846" w:type="dxa"/>
            <w:vMerge/>
          </w:tcPr>
          <w:p w14:paraId="1C18A4CB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76D00F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Спортивные эстафеты «Самые быстрые и ловкие»</w:t>
            </w:r>
          </w:p>
        </w:tc>
        <w:tc>
          <w:tcPr>
            <w:tcW w:w="1559" w:type="dxa"/>
          </w:tcPr>
          <w:p w14:paraId="0118B59E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14:paraId="2BFC2852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268" w:type="dxa"/>
          </w:tcPr>
          <w:p w14:paraId="03A394EE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6763AF" w:rsidRPr="006763AF" w14:paraId="2890E648" w14:textId="77777777" w:rsidTr="00766C03">
        <w:trPr>
          <w:trHeight w:val="613"/>
        </w:trPr>
        <w:tc>
          <w:tcPr>
            <w:tcW w:w="846" w:type="dxa"/>
            <w:vMerge/>
          </w:tcPr>
          <w:p w14:paraId="358D1290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0DEE7D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559" w:type="dxa"/>
          </w:tcPr>
          <w:p w14:paraId="3182F286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14:paraId="079ED29B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268" w:type="dxa"/>
          </w:tcPr>
          <w:p w14:paraId="73022FD7" w14:textId="77777777" w:rsidR="00B80A3C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14:paraId="35F23967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6763AF" w:rsidRPr="006763AF" w14:paraId="39F9A978" w14:textId="77777777" w:rsidTr="00766C03">
        <w:trPr>
          <w:trHeight w:val="815"/>
        </w:trPr>
        <w:tc>
          <w:tcPr>
            <w:tcW w:w="846" w:type="dxa"/>
            <w:vMerge/>
          </w:tcPr>
          <w:p w14:paraId="59DF2508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9C8BAE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Отрядные мероприятия:</w:t>
            </w:r>
            <w:r w:rsidR="00BD44EC"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Подготовка концерта «Здравствуй, лето!»</w:t>
            </w:r>
          </w:p>
        </w:tc>
        <w:tc>
          <w:tcPr>
            <w:tcW w:w="1559" w:type="dxa"/>
          </w:tcPr>
          <w:p w14:paraId="70A78200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Отрядная комната</w:t>
            </w:r>
          </w:p>
        </w:tc>
        <w:tc>
          <w:tcPr>
            <w:tcW w:w="1134" w:type="dxa"/>
          </w:tcPr>
          <w:p w14:paraId="65333A80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268" w:type="dxa"/>
          </w:tcPr>
          <w:p w14:paraId="79582E1E" w14:textId="77777777" w:rsidR="00B80A3C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14:paraId="46EE2B23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6763AF" w:rsidRPr="006763AF" w14:paraId="5BE23813" w14:textId="77777777" w:rsidTr="00766C03">
        <w:trPr>
          <w:trHeight w:val="276"/>
        </w:trPr>
        <w:tc>
          <w:tcPr>
            <w:tcW w:w="846" w:type="dxa"/>
            <w:vMerge/>
          </w:tcPr>
          <w:p w14:paraId="39E72C92" w14:textId="77777777"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A5BDEB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ИЛИ</w:t>
            </w:r>
            <w:r w:rsidRPr="006763AF">
              <w:rPr>
                <w:bCs/>
                <w:sz w:val="22"/>
                <w:szCs w:val="22"/>
              </w:rPr>
              <w:t xml:space="preserve"> Работа в объединениях по интересам: «Шашки», «Игровичок»</w:t>
            </w:r>
          </w:p>
        </w:tc>
        <w:tc>
          <w:tcPr>
            <w:tcW w:w="1559" w:type="dxa"/>
          </w:tcPr>
          <w:p w14:paraId="1573DB42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14:paraId="18AF2242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268" w:type="dxa"/>
          </w:tcPr>
          <w:p w14:paraId="11C2090F" w14:textId="77777777"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А.А.Зобова </w:t>
            </w:r>
          </w:p>
        </w:tc>
      </w:tr>
    </w:tbl>
    <w:p w14:paraId="108E1084" w14:textId="77777777"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</w:p>
    <w:p w14:paraId="351C42BD" w14:textId="77777777" w:rsidR="006763AF" w:rsidRPr="006763AF" w:rsidRDefault="006763AF" w:rsidP="002E7606">
      <w:pPr>
        <w:pStyle w:val="Style10"/>
        <w:spacing w:line="240" w:lineRule="auto"/>
        <w:rPr>
          <w:b/>
          <w:bCs/>
          <w:i/>
          <w:iCs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</w:t>
      </w:r>
      <w:r w:rsidRPr="006763AF">
        <w:rPr>
          <w:b/>
          <w:bCs/>
          <w:i/>
          <w:sz w:val="30"/>
          <w:szCs w:val="30"/>
        </w:rPr>
        <w:t>а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</w:t>
      </w:r>
      <w:r w:rsidRPr="006763AF">
        <w:rPr>
          <w:b/>
          <w:bCs/>
          <w:i/>
          <w:iCs/>
          <w:sz w:val="30"/>
          <w:szCs w:val="30"/>
        </w:rPr>
        <w:t xml:space="preserve"> отряда на день</w:t>
      </w:r>
    </w:p>
    <w:p w14:paraId="18391BA3" w14:textId="77777777" w:rsidR="006763AF" w:rsidRPr="006763AF" w:rsidRDefault="006763AF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П</w:t>
      </w:r>
      <w:r w:rsidRPr="006763AF">
        <w:rPr>
          <w:bCs/>
          <w:sz w:val="30"/>
          <w:szCs w:val="30"/>
          <w:lang w:val="x-none"/>
        </w:rPr>
        <w:t>лан работы отряда на день</w:t>
      </w:r>
      <w:r w:rsidRPr="006763AF">
        <w:rPr>
          <w:bCs/>
          <w:sz w:val="30"/>
          <w:szCs w:val="30"/>
        </w:rPr>
        <w:t xml:space="preserve"> оформляется в произвольной форме с указанием названия и формы мероприятия, места, времени, Ф.И.О. ответственных за его проведение, </w:t>
      </w:r>
      <w:r w:rsidRPr="006763AF">
        <w:rPr>
          <w:b/>
          <w:bCs/>
          <w:sz w:val="30"/>
          <w:szCs w:val="30"/>
        </w:rPr>
        <w:t>утверждается директором лагеря, подписывается воспитателями.</w:t>
      </w:r>
    </w:p>
    <w:p w14:paraId="61E600EC" w14:textId="77777777" w:rsidR="006763AF" w:rsidRPr="006763AF" w:rsidRDefault="006763AF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4FBE4D3A" w14:textId="77777777"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планов работы педагогических и иных сотрудников воспитательно-оздоровительного учреждения на смену</w:t>
      </w:r>
    </w:p>
    <w:p w14:paraId="52A58EB3" w14:textId="77777777" w:rsidR="00006002" w:rsidRDefault="006763AF" w:rsidP="00006002">
      <w:pPr>
        <w:pStyle w:val="Style10"/>
        <w:spacing w:line="240" w:lineRule="auto"/>
        <w:rPr>
          <w:i/>
          <w:i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Планы работы педагогических и иных сотрудников</w:t>
      </w:r>
      <w:r w:rsidRPr="006763AF">
        <w:rPr>
          <w:bCs/>
          <w:iCs/>
          <w:sz w:val="30"/>
          <w:szCs w:val="30"/>
        </w:rPr>
        <w:t xml:space="preserve"> (муз.руководитель, педагог-психолог, учитель физической культуры и др.)</w:t>
      </w:r>
      <w:r w:rsidRPr="006763AF">
        <w:rPr>
          <w:bCs/>
          <w:sz w:val="30"/>
          <w:szCs w:val="30"/>
        </w:rPr>
        <w:t xml:space="preserve"> воспитательно-оздоровительного учреждения на смену предполагают следующие структурные компоненты: дата, время, содержание деятельности, формы и методы организации, ресурсное обеспечение, предполагаемый результат.</w:t>
      </w:r>
      <w:bookmarkEnd w:id="11"/>
      <w:bookmarkEnd w:id="12"/>
    </w:p>
    <w:p w14:paraId="346040B2" w14:textId="77777777" w:rsidR="00006002" w:rsidRDefault="00006002" w:rsidP="00006002">
      <w:pPr>
        <w:pStyle w:val="Style10"/>
        <w:spacing w:line="240" w:lineRule="auto"/>
        <w:rPr>
          <w:i/>
          <w:iCs/>
          <w:sz w:val="30"/>
          <w:szCs w:val="30"/>
        </w:rPr>
      </w:pPr>
    </w:p>
    <w:p w14:paraId="6B9EB412" w14:textId="77777777" w:rsidR="002B5996" w:rsidRPr="0092466B" w:rsidRDefault="00006002" w:rsidP="0092466B">
      <w:pPr>
        <w:pStyle w:val="Style10"/>
        <w:spacing w:line="240" w:lineRule="auto"/>
        <w:jc w:val="center"/>
        <w:rPr>
          <w:b/>
          <w:bCs/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Н</w:t>
      </w:r>
      <w:r w:rsidR="00AA4133">
        <w:rPr>
          <w:i/>
          <w:iCs/>
          <w:sz w:val="30"/>
          <w:szCs w:val="30"/>
        </w:rPr>
        <w:t xml:space="preserve">ЕОБХОДИМАЯ ДОКУМЕНТАЦИЯ ДЛЯ ОРГАНИЗАЦИИ РАБОТЫ </w:t>
      </w:r>
      <w:r w:rsidR="00696EAE">
        <w:rPr>
          <w:i/>
          <w:iCs/>
          <w:sz w:val="30"/>
          <w:szCs w:val="30"/>
        </w:rPr>
        <w:t xml:space="preserve">ОЗДОРОВИТЕЛЬНОГО ЛАГЕРЯ С КРУГЛОСУТОЧНЫМ </w:t>
      </w:r>
      <w:r w:rsidR="00696EAE" w:rsidRPr="0092466B">
        <w:rPr>
          <w:i/>
          <w:iCs/>
          <w:sz w:val="30"/>
          <w:szCs w:val="30"/>
        </w:rPr>
        <w:t>ПРЕБЫВАНИЕМ</w:t>
      </w:r>
      <w:r w:rsidR="0092466B" w:rsidRPr="0092466B">
        <w:rPr>
          <w:b/>
          <w:bCs/>
          <w:i/>
          <w:iCs/>
          <w:sz w:val="30"/>
          <w:szCs w:val="30"/>
        </w:rPr>
        <w:t xml:space="preserve"> </w:t>
      </w:r>
      <w:r w:rsidR="0092466B" w:rsidRPr="0092466B">
        <w:rPr>
          <w:i/>
          <w:iCs/>
          <w:sz w:val="30"/>
          <w:szCs w:val="30"/>
        </w:rPr>
        <w:t>(СТАЦИОНАРНЫЕ)</w:t>
      </w:r>
    </w:p>
    <w:p w14:paraId="426EF459" w14:textId="77777777" w:rsidR="002B5996" w:rsidRPr="006763AF" w:rsidRDefault="002B5996" w:rsidP="002E7606">
      <w:pPr>
        <w:pStyle w:val="Style10"/>
        <w:numPr>
          <w:ilvl w:val="0"/>
          <w:numId w:val="47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Нормативно-правовое обеспечение</w:t>
      </w:r>
    </w:p>
    <w:p w14:paraId="35A0E40F" w14:textId="77777777" w:rsidR="002B5996" w:rsidRPr="00577A76" w:rsidRDefault="002B5996" w:rsidP="00577A76">
      <w:pPr>
        <w:pStyle w:val="Style10"/>
        <w:spacing w:line="240" w:lineRule="auto"/>
        <w:jc w:val="center"/>
        <w:rPr>
          <w:i/>
          <w:iCs/>
          <w:sz w:val="30"/>
          <w:szCs w:val="30"/>
        </w:rPr>
      </w:pPr>
      <w:r w:rsidRPr="00577A76">
        <w:rPr>
          <w:i/>
          <w:iCs/>
          <w:sz w:val="30"/>
          <w:szCs w:val="30"/>
        </w:rPr>
        <w:t>(ответственны</w:t>
      </w:r>
      <w:r w:rsidR="00696EAE" w:rsidRPr="00577A76">
        <w:rPr>
          <w:i/>
          <w:iCs/>
          <w:sz w:val="30"/>
          <w:szCs w:val="30"/>
        </w:rPr>
        <w:t>е:</w:t>
      </w:r>
      <w:r w:rsidRPr="00577A76">
        <w:rPr>
          <w:i/>
          <w:iCs/>
          <w:sz w:val="30"/>
          <w:szCs w:val="30"/>
        </w:rPr>
        <w:t xml:space="preserve"> директор лагеря</w:t>
      </w:r>
      <w:r w:rsidR="00696EAE" w:rsidRPr="00577A76">
        <w:rPr>
          <w:i/>
          <w:iCs/>
          <w:sz w:val="30"/>
          <w:szCs w:val="30"/>
        </w:rPr>
        <w:t>, заместитель</w:t>
      </w:r>
      <w:r w:rsidR="00577A76" w:rsidRPr="00577A76">
        <w:rPr>
          <w:i/>
          <w:iCs/>
          <w:sz w:val="30"/>
          <w:szCs w:val="30"/>
        </w:rPr>
        <w:t xml:space="preserve"> директора по основной деятельности</w:t>
      </w:r>
      <w:r w:rsidRPr="00577A76">
        <w:rPr>
          <w:i/>
          <w:iCs/>
          <w:sz w:val="30"/>
          <w:szCs w:val="30"/>
        </w:rPr>
        <w:t>)</w:t>
      </w:r>
    </w:p>
    <w:p w14:paraId="7859D23C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Устав учреждения образования.</w:t>
      </w:r>
    </w:p>
    <w:p w14:paraId="28E3503E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Свидетельство о государственной регистрации юридического лица.</w:t>
      </w:r>
    </w:p>
    <w:p w14:paraId="338A2B86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Коллективный договор с приложениями, зарегистрированный решением исполнительного комитета по месту нахождения лагеря.</w:t>
      </w:r>
    </w:p>
    <w:p w14:paraId="56B474B7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Подписанный акт приемки оздоровительного лагеря, согласно</w:t>
      </w:r>
      <w:r w:rsidR="00C252D2">
        <w:rPr>
          <w:bCs/>
          <w:sz w:val="30"/>
          <w:szCs w:val="30"/>
        </w:rPr>
        <w:t xml:space="preserve"> </w:t>
      </w:r>
      <w:r w:rsidRPr="00696EAE">
        <w:rPr>
          <w:bCs/>
          <w:sz w:val="30"/>
          <w:szCs w:val="30"/>
        </w:rPr>
        <w:t>приказа Республиканского центра по оздоровлению и санаторно-курортному лечению населения от 03.08.2021 №30-ос «Об утверждении форм актов приемки оздоровительных и спортивно-оздоровительных лагерей».</w:t>
      </w:r>
    </w:p>
    <w:p w14:paraId="63EE83CB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Положение об оздоровительном лагере (прошитое, утвержденное директором учреждения образования, куда внесены все изменения и дополнения в соответствии с нормативными документами).</w:t>
      </w:r>
    </w:p>
    <w:p w14:paraId="5042F17D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Перспективный план работы воспитательно-оздоровительного учреждения образования (утверждается руководителем воспитательно-оздоровительного учреждения образования и согласовывается с начальником управления (отдела) образования)</w:t>
      </w:r>
    </w:p>
    <w:p w14:paraId="33373415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Приказ главного управления образования об организации оздоровления.</w:t>
      </w:r>
    </w:p>
    <w:p w14:paraId="67D5E424" w14:textId="77777777"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Приказ учреждения образования об открытии лагеря, куда внесены все необходимые сведения по организации работы в лагере с круглосуточным пребыванием, тематике (профиле) смены, ответственных педагогах, реализующих образовательный процесс, ответственных лиц за жизнь и здоровье детей</w:t>
      </w:r>
      <w:r>
        <w:rPr>
          <w:bCs/>
          <w:sz w:val="30"/>
          <w:szCs w:val="30"/>
        </w:rPr>
        <w:t>.</w:t>
      </w:r>
    </w:p>
    <w:p w14:paraId="139E231B" w14:textId="77777777" w:rsidR="00DB003A" w:rsidRDefault="00DB003A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Договора об оказании услуг (подпись родителей)</w:t>
      </w:r>
      <w:r w:rsidR="00AC55BE">
        <w:rPr>
          <w:bCs/>
          <w:sz w:val="30"/>
          <w:szCs w:val="30"/>
        </w:rPr>
        <w:t>.</w:t>
      </w:r>
    </w:p>
    <w:p w14:paraId="34B5771C" w14:textId="77777777" w:rsidR="00BA454C" w:rsidRPr="00696EAE" w:rsidRDefault="00BA454C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Путевки (2 печати).</w:t>
      </w:r>
    </w:p>
    <w:p w14:paraId="30A73EC5" w14:textId="77777777"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Оформленные, в соответствии с требованиями, протоколы педсоветов (не менее 2-х при организации смены 18 дней и более), совещаний при директоре (не менее 2-х при организации смены не более 9 дней).</w:t>
      </w:r>
    </w:p>
    <w:p w14:paraId="1B1FDDFD" w14:textId="77777777" w:rsidR="00C252D2" w:rsidRPr="00696EAE" w:rsidRDefault="00C252D2" w:rsidP="00C252D2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Программа производственного контроля за качеством и безопасностью питания.</w:t>
      </w:r>
    </w:p>
    <w:p w14:paraId="30940542" w14:textId="77777777" w:rsidR="00C252D2" w:rsidRPr="00696EAE" w:rsidRDefault="00C252D2" w:rsidP="00C252D2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 xml:space="preserve">Примерное двухнедельное меню для детских оздоровительных лагерей. </w:t>
      </w:r>
    </w:p>
    <w:p w14:paraId="399A805B" w14:textId="77777777"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Заявление (разрешение) родителей о посещении объединения по интересам (в случае организации работы педагога дополнительного образования, согласно профиля или тематике смены).</w:t>
      </w:r>
    </w:p>
    <w:p w14:paraId="773AF28E" w14:textId="77777777" w:rsidR="00BA454C" w:rsidRPr="00696EAE" w:rsidRDefault="00BA454C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Заявление (разрешение) родителей о работе с их детьми службы СППС.</w:t>
      </w:r>
    </w:p>
    <w:p w14:paraId="2B782713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Социальный паспорт лагеря.</w:t>
      </w:r>
    </w:p>
    <w:p w14:paraId="3B7FD68D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Табель учета рабочего времени всех сотрудников с учётом выходных и ночных дежурств (все ознакомлены под роспись)</w:t>
      </w:r>
      <w:r w:rsidR="00BA454C">
        <w:rPr>
          <w:bCs/>
          <w:sz w:val="30"/>
          <w:szCs w:val="30"/>
        </w:rPr>
        <w:t>, утвержденный директором лагеря</w:t>
      </w:r>
      <w:r w:rsidRPr="00696EAE">
        <w:rPr>
          <w:bCs/>
          <w:sz w:val="30"/>
          <w:szCs w:val="30"/>
        </w:rPr>
        <w:t>.</w:t>
      </w:r>
    </w:p>
    <w:p w14:paraId="3256A01D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График ночных дежурств воспитателей.</w:t>
      </w:r>
    </w:p>
    <w:p w14:paraId="4049378D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Журнал ночных дежурств</w:t>
      </w:r>
      <w:r w:rsidR="008747C9">
        <w:rPr>
          <w:bCs/>
          <w:sz w:val="30"/>
          <w:szCs w:val="30"/>
        </w:rPr>
        <w:t xml:space="preserve"> (прошит, пронумерован)</w:t>
      </w:r>
      <w:r w:rsidRPr="00696EAE">
        <w:rPr>
          <w:bCs/>
          <w:sz w:val="30"/>
          <w:szCs w:val="30"/>
        </w:rPr>
        <w:t>.</w:t>
      </w:r>
    </w:p>
    <w:p w14:paraId="53E4ECD8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График административных дежурств администрации.</w:t>
      </w:r>
    </w:p>
    <w:p w14:paraId="105F0565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 xml:space="preserve">План воспитательной работы лагеря (с учетом мероприятий на случай непогоды), утвержденный руководителем </w:t>
      </w:r>
      <w:r w:rsidR="008747C9">
        <w:rPr>
          <w:bCs/>
          <w:sz w:val="30"/>
          <w:szCs w:val="30"/>
        </w:rPr>
        <w:t>директором лагеря</w:t>
      </w:r>
      <w:r w:rsidRPr="00696EAE">
        <w:rPr>
          <w:bCs/>
          <w:sz w:val="30"/>
          <w:szCs w:val="30"/>
        </w:rPr>
        <w:t>, согласован начальником управления образования.</w:t>
      </w:r>
    </w:p>
    <w:p w14:paraId="285EAEE3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 xml:space="preserve"> Планы</w:t>
      </w:r>
      <w:r w:rsidR="00C82AB0">
        <w:rPr>
          <w:bCs/>
          <w:sz w:val="30"/>
          <w:szCs w:val="30"/>
        </w:rPr>
        <w:t xml:space="preserve"> и графики</w:t>
      </w:r>
      <w:r w:rsidRPr="00696EAE">
        <w:rPr>
          <w:bCs/>
          <w:sz w:val="30"/>
          <w:szCs w:val="30"/>
        </w:rPr>
        <w:t xml:space="preserve"> работы педагогических работников</w:t>
      </w:r>
      <w:r w:rsidR="008747C9">
        <w:rPr>
          <w:bCs/>
          <w:sz w:val="30"/>
          <w:szCs w:val="30"/>
        </w:rPr>
        <w:t xml:space="preserve"> (педагог-организатор, социальный педагог, педагог психолог, культорганизатор, музыкальный руководитель и т.д.)</w:t>
      </w:r>
      <w:r w:rsidRPr="00696EAE">
        <w:rPr>
          <w:bCs/>
          <w:sz w:val="30"/>
          <w:szCs w:val="30"/>
        </w:rPr>
        <w:t xml:space="preserve"> в лагере, утвержденные директором лагеря.</w:t>
      </w:r>
    </w:p>
    <w:p w14:paraId="536800F9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Расписание занятий объединений по интересам, которые посещают дети в лагере (утвержденный план работы педагога допобразования на период работы лагеря, журнал).</w:t>
      </w:r>
    </w:p>
    <w:p w14:paraId="57FA275F" w14:textId="77777777"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Режим дня</w:t>
      </w:r>
      <w:r w:rsidR="008747C9">
        <w:rPr>
          <w:bCs/>
          <w:sz w:val="30"/>
          <w:szCs w:val="30"/>
        </w:rPr>
        <w:t>, утвержденный директором лагеря</w:t>
      </w:r>
      <w:r w:rsidRPr="00696EAE">
        <w:rPr>
          <w:bCs/>
          <w:sz w:val="30"/>
          <w:szCs w:val="30"/>
        </w:rPr>
        <w:t>.</w:t>
      </w:r>
    </w:p>
    <w:p w14:paraId="32C55C53" w14:textId="77777777" w:rsidR="008747C9" w:rsidRPr="00696EAE" w:rsidRDefault="008747C9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График приемов пищи</w:t>
      </w:r>
      <w:r w:rsidR="009024B5">
        <w:rPr>
          <w:bCs/>
          <w:sz w:val="30"/>
          <w:szCs w:val="30"/>
        </w:rPr>
        <w:t>, утвержденный директором лагеря.</w:t>
      </w:r>
    </w:p>
    <w:p w14:paraId="5873BCCF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Сценарные разработки мероприятий с указанием ответственного педагога, места и времени проведения.</w:t>
      </w:r>
    </w:p>
    <w:p w14:paraId="6B1F372D" w14:textId="77777777"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Журнал учета рекомендаций.</w:t>
      </w:r>
    </w:p>
    <w:p w14:paraId="27949B5B" w14:textId="77777777"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Необходимая документация, согласно</w:t>
      </w:r>
      <w:r w:rsidR="009024B5">
        <w:rPr>
          <w:bCs/>
          <w:sz w:val="30"/>
          <w:szCs w:val="30"/>
        </w:rPr>
        <w:t xml:space="preserve"> </w:t>
      </w:r>
      <w:r w:rsidRPr="00696EAE">
        <w:rPr>
          <w:bCs/>
          <w:sz w:val="30"/>
          <w:szCs w:val="30"/>
        </w:rPr>
        <w:t>примерного плана организационных и санитарно-противоэпидемических мероприятий по предупреждению возникновения и распространения инфекции COVID-19, действий при выявлении заболевания (заболеваний) COVID-19 в оздоровительном (спортивно-оздоровительном) лагере с дневным пребыванием детей (далее – План мероприятий).</w:t>
      </w:r>
    </w:p>
    <w:p w14:paraId="0B18BC04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4EF1A3A5" w14:textId="77777777" w:rsidR="002B5996" w:rsidRPr="006763AF" w:rsidRDefault="002B5996" w:rsidP="002E7606">
      <w:pPr>
        <w:pStyle w:val="Style10"/>
        <w:numPr>
          <w:ilvl w:val="0"/>
          <w:numId w:val="47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Охрана труда</w:t>
      </w:r>
    </w:p>
    <w:p w14:paraId="271FC1A4" w14:textId="77777777" w:rsidR="002B5996" w:rsidRPr="00577A76" w:rsidRDefault="002B5996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(ответственный – директор лагеря)</w:t>
      </w:r>
    </w:p>
    <w:p w14:paraId="08547C1C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1.  Должностные обязанности всех категорий работников лагеря. </w:t>
      </w:r>
    </w:p>
    <w:p w14:paraId="2C29F53F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2. Должностные инструкции по охране труда для директора и </w:t>
      </w:r>
      <w:r w:rsidR="009024B5">
        <w:rPr>
          <w:bCs/>
          <w:sz w:val="30"/>
          <w:szCs w:val="30"/>
        </w:rPr>
        <w:t xml:space="preserve">всего </w:t>
      </w:r>
      <w:r w:rsidRPr="006763AF">
        <w:rPr>
          <w:bCs/>
          <w:sz w:val="30"/>
          <w:szCs w:val="30"/>
        </w:rPr>
        <w:t xml:space="preserve">персонала лагеря, утвержденные руководителем, с которыми работники знакомятся под роспись </w:t>
      </w:r>
      <w:r w:rsidRPr="006763AF">
        <w:rPr>
          <w:bCs/>
          <w:i/>
          <w:sz w:val="30"/>
          <w:szCs w:val="30"/>
        </w:rPr>
        <w:t>(в двух экземплярах: первый – у работника, второй у директора лагеря).</w:t>
      </w:r>
    </w:p>
    <w:p w14:paraId="60B238C4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3. Инструкции по охране труда и пожарной безопасности для работников лагеря</w:t>
      </w:r>
      <w:r w:rsidR="00C82AB0">
        <w:rPr>
          <w:bCs/>
          <w:sz w:val="30"/>
          <w:szCs w:val="30"/>
        </w:rPr>
        <w:t>.</w:t>
      </w:r>
    </w:p>
    <w:p w14:paraId="3038B0F6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4 Журнал вводного инструктажа по охране труда и Журнал регистрации инструктажа по охране труда, в которых зарегистрированы в установленном порядке вводные и первичные инструктажи по охране труда с персоналом, а при проведении</w:t>
      </w:r>
      <w:r w:rsidRPr="006763AF">
        <w:rPr>
          <w:bCs/>
          <w:i/>
          <w:sz w:val="30"/>
          <w:szCs w:val="30"/>
        </w:rPr>
        <w:t xml:space="preserve"> </w:t>
      </w:r>
      <w:r w:rsidRPr="006763AF">
        <w:rPr>
          <w:bCs/>
          <w:sz w:val="30"/>
          <w:szCs w:val="30"/>
        </w:rPr>
        <w:t>каких-либо культурно-массовых мероприятий, экскурсий, походов и т.д. проводятся целевые инструктажи</w:t>
      </w:r>
    </w:p>
    <w:p w14:paraId="09E9AD94" w14:textId="77777777" w:rsidR="002B5996" w:rsidRPr="009D3FE9" w:rsidRDefault="002B5996" w:rsidP="002E7606">
      <w:pPr>
        <w:pStyle w:val="Style10"/>
        <w:spacing w:line="240" w:lineRule="auto"/>
        <w:rPr>
          <w:bCs/>
          <w:iCs/>
          <w:sz w:val="30"/>
          <w:szCs w:val="30"/>
        </w:rPr>
      </w:pPr>
      <w:r w:rsidRPr="006763AF">
        <w:rPr>
          <w:bCs/>
          <w:sz w:val="30"/>
          <w:szCs w:val="30"/>
        </w:rPr>
        <w:t>5. Обучение детей правилам безопасного поведения регистрируется в протоколах</w:t>
      </w:r>
      <w:r w:rsidR="009D3FE9">
        <w:rPr>
          <w:bCs/>
          <w:sz w:val="30"/>
          <w:szCs w:val="30"/>
        </w:rPr>
        <w:t xml:space="preserve"> </w:t>
      </w:r>
      <w:r w:rsidR="009D3FE9" w:rsidRPr="009D3FE9">
        <w:rPr>
          <w:bCs/>
          <w:sz w:val="30"/>
          <w:szCs w:val="30"/>
        </w:rPr>
        <w:t>(купание, экскурсии, пожарная безопасность, нахождение на улице в жаркую погоду, спортивные мероприятия и т.д.)</w:t>
      </w:r>
      <w:r w:rsidR="009D3FE9">
        <w:rPr>
          <w:bCs/>
          <w:sz w:val="30"/>
          <w:szCs w:val="30"/>
        </w:rPr>
        <w:t>.</w:t>
      </w:r>
      <w:r w:rsidR="009D3FE9">
        <w:rPr>
          <w:bCs/>
          <w:i/>
          <w:sz w:val="30"/>
          <w:szCs w:val="30"/>
          <w:lang w:val="be-BY"/>
        </w:rPr>
        <w:t xml:space="preserve"> </w:t>
      </w:r>
      <w:r w:rsidR="009D3FE9">
        <w:rPr>
          <w:bCs/>
          <w:iCs/>
          <w:sz w:val="30"/>
          <w:szCs w:val="30"/>
        </w:rPr>
        <w:t>Обязательно наличие инструкций (алгоритм).</w:t>
      </w:r>
    </w:p>
    <w:p w14:paraId="64B4C2EE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6. Журнал регистрации выходов детей за территорию лагеря</w:t>
      </w:r>
      <w:r w:rsidR="00064975">
        <w:rPr>
          <w:bCs/>
          <w:sz w:val="30"/>
          <w:szCs w:val="30"/>
        </w:rPr>
        <w:t xml:space="preserve"> (прошит, пронумерован)</w:t>
      </w:r>
      <w:r w:rsidRPr="006763AF">
        <w:rPr>
          <w:bCs/>
          <w:sz w:val="30"/>
          <w:szCs w:val="30"/>
        </w:rPr>
        <w:t>.</w:t>
      </w:r>
    </w:p>
    <w:p w14:paraId="05A71F33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7. Правила внутреннего трудового распорядка, согласованного профкомом учреждения образования, утвержденного директором лагеря.</w:t>
      </w:r>
    </w:p>
    <w:p w14:paraId="776488DE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8. Медицинская документация:</w:t>
      </w:r>
    </w:p>
    <w:p w14:paraId="66E3A654" w14:textId="77777777"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sz w:val="30"/>
          <w:szCs w:val="30"/>
        </w:rPr>
        <w:t xml:space="preserve">-  справки о состоянии здоровья каждого сотрудника лагеря </w:t>
      </w:r>
      <w:r w:rsidRPr="006763AF">
        <w:rPr>
          <w:bCs/>
          <w:i/>
          <w:sz w:val="30"/>
          <w:szCs w:val="30"/>
        </w:rPr>
        <w:t>(допуск к работе);</w:t>
      </w:r>
    </w:p>
    <w:p w14:paraId="4670E41E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справки о состоянии здоровья ребенка.</w:t>
      </w:r>
    </w:p>
    <w:p w14:paraId="73EC398C" w14:textId="77777777"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</w:p>
    <w:p w14:paraId="4868AA38" w14:textId="77777777" w:rsidR="002B5996" w:rsidRPr="006763AF" w:rsidRDefault="002B5996" w:rsidP="002E7606">
      <w:pPr>
        <w:pStyle w:val="Style10"/>
        <w:numPr>
          <w:ilvl w:val="0"/>
          <w:numId w:val="47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Организация воспитательной работы</w:t>
      </w:r>
    </w:p>
    <w:p w14:paraId="7256F1A5" w14:textId="77777777" w:rsidR="002B5996" w:rsidRPr="00577A76" w:rsidRDefault="002B5996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(ответственные - воспитатели лагеря)</w:t>
      </w:r>
    </w:p>
    <w:p w14:paraId="0C8135D7" w14:textId="77777777"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Списки детей по отрядам, утвержденные директором лагеря.</w:t>
      </w:r>
    </w:p>
    <w:p w14:paraId="53FB25FD" w14:textId="77777777"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План работы отряда на смену (в случае организации разновозрастных отрядов или по другим причинам).</w:t>
      </w:r>
    </w:p>
    <w:p w14:paraId="64ED2D2E" w14:textId="77777777"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Подробный план работы отряда на день</w:t>
      </w:r>
      <w:r w:rsidR="00064975">
        <w:rPr>
          <w:bCs/>
          <w:sz w:val="30"/>
          <w:szCs w:val="30"/>
        </w:rPr>
        <w:t xml:space="preserve"> (в дневнике, красочный на отрядном стенде)</w:t>
      </w:r>
      <w:r w:rsidRPr="006763AF">
        <w:rPr>
          <w:bCs/>
          <w:sz w:val="30"/>
          <w:szCs w:val="30"/>
        </w:rPr>
        <w:t>.</w:t>
      </w:r>
    </w:p>
    <w:p w14:paraId="79EB287B" w14:textId="77777777"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Памятки по правилам безопасного повед</w:t>
      </w:r>
      <w:r w:rsidR="00C82AB0">
        <w:rPr>
          <w:bCs/>
          <w:sz w:val="30"/>
          <w:szCs w:val="30"/>
        </w:rPr>
        <w:t>ения</w:t>
      </w:r>
      <w:r w:rsidRPr="006763AF">
        <w:rPr>
          <w:bCs/>
          <w:sz w:val="30"/>
          <w:szCs w:val="30"/>
        </w:rPr>
        <w:t>.</w:t>
      </w:r>
    </w:p>
    <w:p w14:paraId="4D7CF0AB" w14:textId="77777777"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Педагогический дневник воспитателя</w:t>
      </w:r>
      <w:r w:rsidR="00064975">
        <w:rPr>
          <w:bCs/>
          <w:sz w:val="30"/>
          <w:szCs w:val="30"/>
        </w:rPr>
        <w:t xml:space="preserve"> (заполняется всеми воспитателями отряда, при анализе указывать проблемы, индивидуальную работу с детьми)</w:t>
      </w:r>
      <w:r w:rsidRPr="006763AF">
        <w:rPr>
          <w:bCs/>
          <w:i/>
          <w:sz w:val="30"/>
          <w:szCs w:val="30"/>
        </w:rPr>
        <w:t>.</w:t>
      </w:r>
    </w:p>
    <w:p w14:paraId="4D299EDF" w14:textId="77777777"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Оформление отрядного места:</w:t>
      </w:r>
    </w:p>
    <w:p w14:paraId="50C0A72E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 xml:space="preserve">- </w:t>
      </w:r>
      <w:r w:rsidRPr="006763AF">
        <w:rPr>
          <w:bCs/>
          <w:sz w:val="30"/>
          <w:szCs w:val="30"/>
        </w:rPr>
        <w:t>название лагеря, отряда;</w:t>
      </w:r>
    </w:p>
    <w:p w14:paraId="09DA6535" w14:textId="77777777" w:rsidR="002B5996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символика отрядная: девиз, речевка, гимн (если есть) и др.</w:t>
      </w:r>
    </w:p>
    <w:p w14:paraId="1A695F66" w14:textId="77777777" w:rsidR="00064975" w:rsidRPr="006763AF" w:rsidRDefault="00064975" w:rsidP="002E7606">
      <w:pPr>
        <w:pStyle w:val="Style10"/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- план воспитательной работы лагеря на смену;</w:t>
      </w:r>
    </w:p>
    <w:p w14:paraId="577D87EC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план работы отряда на смену;</w:t>
      </w:r>
    </w:p>
    <w:p w14:paraId="05D44799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план работы </w:t>
      </w:r>
      <w:r w:rsidR="00064975">
        <w:rPr>
          <w:bCs/>
          <w:sz w:val="30"/>
          <w:szCs w:val="30"/>
        </w:rPr>
        <w:t>отряда</w:t>
      </w:r>
      <w:r w:rsidRPr="006763AF">
        <w:rPr>
          <w:bCs/>
          <w:sz w:val="30"/>
          <w:szCs w:val="30"/>
        </w:rPr>
        <w:t xml:space="preserve"> на день;</w:t>
      </w:r>
    </w:p>
    <w:p w14:paraId="3BCB6A69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распорядок дня (режим);</w:t>
      </w:r>
    </w:p>
    <w:p w14:paraId="05BE0FF8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реклама и итоги мероприятий;</w:t>
      </w:r>
    </w:p>
    <w:p w14:paraId="67775E0E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расписание работы объединений по интересам;</w:t>
      </w:r>
    </w:p>
    <w:p w14:paraId="69602B6E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(модель) самоуправления;</w:t>
      </w:r>
    </w:p>
    <w:p w14:paraId="296F0DD4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экран настроения;</w:t>
      </w:r>
    </w:p>
    <w:p w14:paraId="247242F4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индивидуального роста;</w:t>
      </w:r>
    </w:p>
    <w:p w14:paraId="4E7F4250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информация о работе специалистов СППС.</w:t>
      </w:r>
    </w:p>
    <w:p w14:paraId="031FCF55" w14:textId="77777777"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</w:p>
    <w:p w14:paraId="7661A24D" w14:textId="77777777"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          </w:t>
      </w:r>
      <w:r w:rsidRPr="006763AF">
        <w:rPr>
          <w:b/>
          <w:bCs/>
          <w:i/>
          <w:sz w:val="30"/>
          <w:szCs w:val="30"/>
          <w:lang w:val="x-none"/>
        </w:rPr>
        <w:t xml:space="preserve">Структура </w:t>
      </w:r>
      <w:r w:rsidRPr="006763AF">
        <w:rPr>
          <w:b/>
          <w:bCs/>
          <w:i/>
          <w:sz w:val="30"/>
          <w:szCs w:val="30"/>
        </w:rPr>
        <w:t>плана воспитательной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 </w:t>
      </w:r>
      <w:r w:rsidRPr="006763AF">
        <w:rPr>
          <w:b/>
          <w:bCs/>
          <w:i/>
          <w:sz w:val="30"/>
          <w:szCs w:val="30"/>
        </w:rPr>
        <w:t xml:space="preserve">на смену </w:t>
      </w:r>
    </w:p>
    <w:p w14:paraId="1A9C6D8C" w14:textId="77777777"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(профильн</w:t>
      </w:r>
      <w:r w:rsidRPr="006763AF">
        <w:rPr>
          <w:b/>
          <w:bCs/>
          <w:i/>
          <w:sz w:val="30"/>
          <w:szCs w:val="30"/>
        </w:rPr>
        <w:t xml:space="preserve">ую, </w:t>
      </w:r>
      <w:r w:rsidRPr="006763AF">
        <w:rPr>
          <w:b/>
          <w:bCs/>
          <w:i/>
          <w:sz w:val="30"/>
          <w:szCs w:val="30"/>
          <w:lang w:val="x-none"/>
        </w:rPr>
        <w:t xml:space="preserve"> тематическ</w:t>
      </w:r>
      <w:r w:rsidRPr="006763AF">
        <w:rPr>
          <w:b/>
          <w:bCs/>
          <w:i/>
          <w:sz w:val="30"/>
          <w:szCs w:val="30"/>
        </w:rPr>
        <w:t>ую</w:t>
      </w:r>
      <w:r w:rsidRPr="006763AF">
        <w:rPr>
          <w:b/>
          <w:bCs/>
          <w:i/>
          <w:sz w:val="30"/>
          <w:szCs w:val="30"/>
          <w:lang w:val="x-none"/>
        </w:rPr>
        <w:t>)</w:t>
      </w:r>
    </w:p>
    <w:p w14:paraId="7E234AEE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1.</w:t>
      </w:r>
      <w:r w:rsidRPr="006763AF">
        <w:rPr>
          <w:bCs/>
          <w:sz w:val="30"/>
          <w:szCs w:val="30"/>
        </w:rPr>
        <w:t xml:space="preserve">  Анализ работы лагеря за предыдущий период; анализ факторов, которые могут оказывать влияние на эффективность воспитательного и оздоровительного процессов.</w:t>
      </w:r>
    </w:p>
    <w:p w14:paraId="2AFE79B5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2.</w:t>
      </w:r>
      <w:r w:rsidRPr="006763AF">
        <w:rPr>
          <w:bCs/>
          <w:sz w:val="30"/>
          <w:szCs w:val="30"/>
        </w:rPr>
        <w:t xml:space="preserve"> Обоснование общих подходов, лежащих в основе воспитательной системы лагеря, приоритетных направлений, форм, методов воспитательной работы на смену. Нормативное правовое обоснование. </w:t>
      </w:r>
    </w:p>
    <w:p w14:paraId="7F8FE84C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3.</w:t>
      </w:r>
      <w:r w:rsidRPr="006763AF">
        <w:rPr>
          <w:bCs/>
          <w:sz w:val="30"/>
          <w:szCs w:val="30"/>
        </w:rPr>
        <w:t xml:space="preserve"> Цель и задачи работы смены на предстоящий оздоровительный период.</w:t>
      </w:r>
    </w:p>
    <w:p w14:paraId="4ECF99C1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4.</w:t>
      </w:r>
      <w:r w:rsidRPr="006763AF">
        <w:rPr>
          <w:bCs/>
          <w:sz w:val="30"/>
          <w:szCs w:val="30"/>
        </w:rPr>
        <w:t xml:space="preserve"> Организационно-содержательная модель реализации программы смены: основные мероприятия на весь оздоровительный период, мероприятия в рамах акций; особенности содержания и организации смены; материально-техническое, методическое и кадровое обеспечение, направление работы, формы работы, сотрудничество, ожидаемые результаты. </w:t>
      </w:r>
    </w:p>
    <w:p w14:paraId="0D4A5B8E" w14:textId="77777777"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Раздел 5. </w:t>
      </w:r>
      <w:r w:rsidRPr="006763AF">
        <w:rPr>
          <w:bCs/>
          <w:sz w:val="30"/>
          <w:szCs w:val="30"/>
        </w:rPr>
        <w:t>План мероприятий</w:t>
      </w:r>
      <w:r w:rsidRPr="006763AF">
        <w:rPr>
          <w:bCs/>
          <w:i/>
          <w:sz w:val="30"/>
          <w:szCs w:val="30"/>
        </w:rPr>
        <w:t xml:space="preserve"> (название мероприятия, сроки, место проведения, участники, ответственные за проведение).</w:t>
      </w:r>
    </w:p>
    <w:p w14:paraId="78A71346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6.</w:t>
      </w:r>
      <w:r w:rsidRPr="006763AF">
        <w:rPr>
          <w:bCs/>
          <w:sz w:val="30"/>
          <w:szCs w:val="30"/>
        </w:rPr>
        <w:t xml:space="preserve"> Анализ эффективности воспитательного и оздоровительного процессов (на основании опросов, анкет, диагностик и др.).</w:t>
      </w:r>
    </w:p>
    <w:p w14:paraId="3C9B6994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Содержание раздела 5 плана воспитательной работы смены можно представить следующим образом:</w:t>
      </w:r>
    </w:p>
    <w:tbl>
      <w:tblPr>
        <w:tblStyle w:val="af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3431"/>
        <w:gridCol w:w="1701"/>
        <w:gridCol w:w="1134"/>
        <w:gridCol w:w="2409"/>
      </w:tblGrid>
      <w:tr w:rsidR="002B5996" w:rsidRPr="006763AF" w14:paraId="3CAD493E" w14:textId="77777777" w:rsidTr="000A06C8">
        <w:trPr>
          <w:trHeight w:val="567"/>
        </w:trPr>
        <w:tc>
          <w:tcPr>
            <w:tcW w:w="964" w:type="dxa"/>
          </w:tcPr>
          <w:p w14:paraId="312E2410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День недели,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431" w:type="dxa"/>
          </w:tcPr>
          <w:p w14:paraId="522A56B9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Основные мероприятия </w:t>
            </w:r>
          </w:p>
        </w:tc>
        <w:tc>
          <w:tcPr>
            <w:tcW w:w="1701" w:type="dxa"/>
          </w:tcPr>
          <w:p w14:paraId="3D4DDA0A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14:paraId="6EB27B82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409" w:type="dxa"/>
          </w:tcPr>
          <w:p w14:paraId="50392E2D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Ответственные</w:t>
            </w:r>
          </w:p>
        </w:tc>
      </w:tr>
      <w:tr w:rsidR="002B5996" w:rsidRPr="006763AF" w14:paraId="42889528" w14:textId="77777777" w:rsidTr="000A06C8">
        <w:trPr>
          <w:trHeight w:val="247"/>
        </w:trPr>
        <w:tc>
          <w:tcPr>
            <w:tcW w:w="6096" w:type="dxa"/>
            <w:gridSpan w:val="3"/>
          </w:tcPr>
          <w:p w14:paraId="5EDFA1A5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 xml:space="preserve">                                    День 1.    «Ура, мы в лагере!»</w:t>
            </w:r>
          </w:p>
        </w:tc>
        <w:tc>
          <w:tcPr>
            <w:tcW w:w="3543" w:type="dxa"/>
            <w:gridSpan w:val="2"/>
          </w:tcPr>
          <w:p w14:paraId="444913C7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2B5996" w:rsidRPr="006763AF" w14:paraId="4BFC30C0" w14:textId="77777777" w:rsidTr="000A06C8">
        <w:trPr>
          <w:trHeight w:val="848"/>
        </w:trPr>
        <w:tc>
          <w:tcPr>
            <w:tcW w:w="964" w:type="dxa"/>
            <w:vMerge w:val="restart"/>
          </w:tcPr>
          <w:p w14:paraId="0CCEED89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14:paraId="797B579D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14:paraId="0BDD20BE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14:paraId="3D3DD27E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14:paraId="07C111D4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4 июня</w:t>
            </w:r>
          </w:p>
        </w:tc>
        <w:tc>
          <w:tcPr>
            <w:tcW w:w="3431" w:type="dxa"/>
          </w:tcPr>
          <w:p w14:paraId="14D5B4A1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Обучение учащихся правилам безопасного поведения в лагере</w:t>
            </w:r>
          </w:p>
        </w:tc>
        <w:tc>
          <w:tcPr>
            <w:tcW w:w="1701" w:type="dxa"/>
          </w:tcPr>
          <w:p w14:paraId="657F4A52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14:paraId="5F5310B7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53006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409" w:type="dxa"/>
          </w:tcPr>
          <w:p w14:paraId="12000D1B" w14:textId="77777777" w:rsidR="002B5996" w:rsidRDefault="002B5996" w:rsidP="002E7606">
            <w:pPr>
              <w:pStyle w:val="Style10"/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С.Р.Сивова, воспитатель,</w:t>
            </w:r>
            <w:r w:rsidRPr="006763AF">
              <w:rPr>
                <w:bCs/>
                <w:i/>
                <w:sz w:val="22"/>
                <w:szCs w:val="22"/>
              </w:rPr>
              <w:t xml:space="preserve"> </w:t>
            </w:r>
          </w:p>
          <w:p w14:paraId="27037DC2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i/>
                <w:sz w:val="22"/>
                <w:szCs w:val="22"/>
              </w:rPr>
              <w:t>О.В. Иванова, педагог социальный</w:t>
            </w:r>
          </w:p>
        </w:tc>
      </w:tr>
      <w:tr w:rsidR="002B5996" w:rsidRPr="006763AF" w14:paraId="5C4FE1EE" w14:textId="77777777" w:rsidTr="000A06C8">
        <w:trPr>
          <w:trHeight w:val="535"/>
        </w:trPr>
        <w:tc>
          <w:tcPr>
            <w:tcW w:w="964" w:type="dxa"/>
            <w:vMerge/>
          </w:tcPr>
          <w:p w14:paraId="24E71536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50257BD4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701" w:type="dxa"/>
          </w:tcPr>
          <w:p w14:paraId="490C4B3B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Центральное фойе школы</w:t>
            </w:r>
          </w:p>
        </w:tc>
        <w:tc>
          <w:tcPr>
            <w:tcW w:w="1134" w:type="dxa"/>
          </w:tcPr>
          <w:p w14:paraId="77AF00C1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409" w:type="dxa"/>
          </w:tcPr>
          <w:p w14:paraId="0FBCE2A7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воспитатель</w:t>
            </w:r>
          </w:p>
        </w:tc>
      </w:tr>
      <w:tr w:rsidR="002B5996" w:rsidRPr="006763AF" w14:paraId="396C3C8F" w14:textId="77777777" w:rsidTr="000A06C8">
        <w:trPr>
          <w:trHeight w:val="589"/>
        </w:trPr>
        <w:tc>
          <w:tcPr>
            <w:tcW w:w="964" w:type="dxa"/>
            <w:vMerge/>
          </w:tcPr>
          <w:p w14:paraId="7F9B4950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03588AD0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Спортивная  эстафета  «Быстрые и ловкие»</w:t>
            </w:r>
          </w:p>
        </w:tc>
        <w:tc>
          <w:tcPr>
            <w:tcW w:w="1701" w:type="dxa"/>
          </w:tcPr>
          <w:p w14:paraId="76D1EDB4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14:paraId="6E990FAB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409" w:type="dxa"/>
          </w:tcPr>
          <w:p w14:paraId="00FB07F0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2B5996" w:rsidRPr="006763AF" w14:paraId="3DE62B84" w14:textId="77777777" w:rsidTr="000A06C8">
        <w:trPr>
          <w:trHeight w:val="517"/>
        </w:trPr>
        <w:tc>
          <w:tcPr>
            <w:tcW w:w="964" w:type="dxa"/>
            <w:vMerge/>
          </w:tcPr>
          <w:p w14:paraId="085C0089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4C8D4AC1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701" w:type="dxa"/>
          </w:tcPr>
          <w:p w14:paraId="6379B6C9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14:paraId="4F6633B5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409" w:type="dxa"/>
          </w:tcPr>
          <w:p w14:paraId="1EDA75CE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</w:tc>
      </w:tr>
      <w:tr w:rsidR="002B5996" w:rsidRPr="006763AF" w14:paraId="1A8CA122" w14:textId="77777777" w:rsidTr="000A06C8">
        <w:trPr>
          <w:trHeight w:val="806"/>
        </w:trPr>
        <w:tc>
          <w:tcPr>
            <w:tcW w:w="964" w:type="dxa"/>
            <w:vMerge/>
          </w:tcPr>
          <w:p w14:paraId="42202BF6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14:paraId="6743615E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мероприятия, работа объединений по интересам, секций.</w:t>
            </w:r>
          </w:p>
        </w:tc>
        <w:tc>
          <w:tcPr>
            <w:tcW w:w="1701" w:type="dxa"/>
          </w:tcPr>
          <w:p w14:paraId="1EFB4DA9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комнаты</w:t>
            </w:r>
          </w:p>
        </w:tc>
        <w:tc>
          <w:tcPr>
            <w:tcW w:w="1134" w:type="dxa"/>
          </w:tcPr>
          <w:p w14:paraId="29DEFF33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409" w:type="dxa"/>
          </w:tcPr>
          <w:p w14:paraId="6AF100D8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  <w:p w14:paraId="3ABA5CF3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2B5996" w:rsidRPr="006763AF" w14:paraId="28F94FBA" w14:textId="77777777" w:rsidTr="000A06C8">
        <w:trPr>
          <w:trHeight w:val="524"/>
        </w:trPr>
        <w:tc>
          <w:tcPr>
            <w:tcW w:w="964" w:type="dxa"/>
          </w:tcPr>
          <w:p w14:paraId="200E5A70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Четверг</w:t>
            </w:r>
          </w:p>
          <w:p w14:paraId="61B0404B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5 июня</w:t>
            </w:r>
          </w:p>
        </w:tc>
        <w:tc>
          <w:tcPr>
            <w:tcW w:w="3431" w:type="dxa"/>
          </w:tcPr>
          <w:p w14:paraId="419F73A2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14:paraId="1D23E765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570C37E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087C48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94C93F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14:paraId="7F74643D" w14:textId="77777777"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  <w:lang w:val="en-US"/>
        </w:rPr>
      </w:pPr>
    </w:p>
    <w:p w14:paraId="2F3677EA" w14:textId="77777777"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 xml:space="preserve">Структура плана воспитательной работы </w:t>
      </w:r>
      <w:r w:rsidRPr="006763AF">
        <w:rPr>
          <w:b/>
          <w:bCs/>
          <w:i/>
          <w:sz w:val="30"/>
          <w:szCs w:val="30"/>
        </w:rPr>
        <w:t>в отряде на смену</w:t>
      </w:r>
    </w:p>
    <w:p w14:paraId="57A31A4F" w14:textId="77777777"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i/>
          <w:sz w:val="30"/>
          <w:szCs w:val="30"/>
        </w:rPr>
        <w:t>(в случае разновозрастных либо разнопрофильных отрядов! В противном случае, план работы лагеря будет совпадать с планом работы отряда на смену)</w:t>
      </w:r>
    </w:p>
    <w:p w14:paraId="27351B6C" w14:textId="77777777"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iCs/>
          <w:sz w:val="30"/>
          <w:szCs w:val="30"/>
        </w:rPr>
        <w:t xml:space="preserve">          План воспитательной работы отряда на смену – план, где предусмотрены мероприятия конкретного отряда, участие в общелагерных мероприятиях. </w:t>
      </w:r>
    </w:p>
    <w:tbl>
      <w:tblPr>
        <w:tblStyle w:val="af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1134"/>
        <w:gridCol w:w="2268"/>
      </w:tblGrid>
      <w:tr w:rsidR="002B5996" w:rsidRPr="006763AF" w14:paraId="7B236D07" w14:textId="77777777" w:rsidTr="000A06C8">
        <w:trPr>
          <w:trHeight w:val="624"/>
        </w:trPr>
        <w:tc>
          <w:tcPr>
            <w:tcW w:w="846" w:type="dxa"/>
          </w:tcPr>
          <w:p w14:paraId="3B69C617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6763AF">
              <w:rPr>
                <w:bCs/>
                <w:sz w:val="22"/>
                <w:szCs w:val="22"/>
              </w:rPr>
              <w:t>ата</w:t>
            </w:r>
          </w:p>
        </w:tc>
        <w:tc>
          <w:tcPr>
            <w:tcW w:w="3544" w:type="dxa"/>
          </w:tcPr>
          <w:p w14:paraId="63E1419C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Название мероприятия</w:t>
            </w:r>
          </w:p>
          <w:p w14:paraId="539EF508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2B1B4F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14:paraId="54C372A6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268" w:type="dxa"/>
          </w:tcPr>
          <w:p w14:paraId="6912390C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Ф.И.О. ответственного</w:t>
            </w:r>
          </w:p>
        </w:tc>
      </w:tr>
      <w:tr w:rsidR="002B5996" w:rsidRPr="006763AF" w14:paraId="2E6F40E5" w14:textId="77777777" w:rsidTr="000A06C8">
        <w:trPr>
          <w:trHeight w:val="401"/>
        </w:trPr>
        <w:tc>
          <w:tcPr>
            <w:tcW w:w="9351" w:type="dxa"/>
            <w:gridSpan w:val="5"/>
          </w:tcPr>
          <w:p w14:paraId="191AA66C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День 1.    «Ура, мы в лагере!»</w:t>
            </w:r>
          </w:p>
        </w:tc>
      </w:tr>
      <w:tr w:rsidR="002B5996" w:rsidRPr="006763AF" w14:paraId="1D596E7A" w14:textId="77777777" w:rsidTr="000A06C8">
        <w:trPr>
          <w:trHeight w:val="1223"/>
        </w:trPr>
        <w:tc>
          <w:tcPr>
            <w:tcW w:w="846" w:type="dxa"/>
            <w:vMerge w:val="restart"/>
          </w:tcPr>
          <w:p w14:paraId="7D196BDA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534B8228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14:paraId="12CD0B08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14:paraId="5F2CE4DB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4 июня</w:t>
            </w:r>
          </w:p>
        </w:tc>
        <w:tc>
          <w:tcPr>
            <w:tcW w:w="3544" w:type="dxa"/>
          </w:tcPr>
          <w:p w14:paraId="5854932D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Общелагерные мероприятия: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Обучение учащихся правилам безопасного поведения в пришкольным лагере</w:t>
            </w:r>
          </w:p>
        </w:tc>
        <w:tc>
          <w:tcPr>
            <w:tcW w:w="1559" w:type="dxa"/>
          </w:tcPr>
          <w:p w14:paraId="3F9F1B96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55F21518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14:paraId="43201E1F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307463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57EDCDBC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268" w:type="dxa"/>
          </w:tcPr>
          <w:p w14:paraId="58FA81FB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Сивова, воспитатель,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i/>
                <w:sz w:val="22"/>
                <w:szCs w:val="22"/>
              </w:rPr>
              <w:t>О.В.Иванов, педагог социальный</w:t>
            </w:r>
          </w:p>
        </w:tc>
      </w:tr>
      <w:tr w:rsidR="002B5996" w:rsidRPr="006763AF" w14:paraId="448C135B" w14:textId="77777777" w:rsidTr="000A06C8">
        <w:trPr>
          <w:trHeight w:val="553"/>
        </w:trPr>
        <w:tc>
          <w:tcPr>
            <w:tcW w:w="846" w:type="dxa"/>
            <w:vMerge/>
          </w:tcPr>
          <w:p w14:paraId="0AEFEE34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91F6FD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559" w:type="dxa"/>
          </w:tcPr>
          <w:p w14:paraId="47BD274B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Фойе школы</w:t>
            </w:r>
          </w:p>
        </w:tc>
        <w:tc>
          <w:tcPr>
            <w:tcW w:w="1134" w:type="dxa"/>
          </w:tcPr>
          <w:p w14:paraId="3E994ADA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268" w:type="dxa"/>
          </w:tcPr>
          <w:p w14:paraId="19D96889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 воспитатель</w:t>
            </w:r>
          </w:p>
        </w:tc>
      </w:tr>
      <w:tr w:rsidR="002B5996" w:rsidRPr="006763AF" w14:paraId="6250AA6C" w14:textId="77777777" w:rsidTr="000A06C8">
        <w:trPr>
          <w:trHeight w:val="151"/>
        </w:trPr>
        <w:tc>
          <w:tcPr>
            <w:tcW w:w="846" w:type="dxa"/>
            <w:vMerge/>
          </w:tcPr>
          <w:p w14:paraId="4CCF5DC1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4C8AD5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Спортивные эстафеты «Самые быстрые и ловкие»</w:t>
            </w:r>
          </w:p>
        </w:tc>
        <w:tc>
          <w:tcPr>
            <w:tcW w:w="1559" w:type="dxa"/>
          </w:tcPr>
          <w:p w14:paraId="7576DF6C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14:paraId="6C662E77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268" w:type="dxa"/>
          </w:tcPr>
          <w:p w14:paraId="27116B5E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2B5996" w:rsidRPr="006763AF" w14:paraId="480F98AF" w14:textId="77777777" w:rsidTr="000A06C8">
        <w:trPr>
          <w:trHeight w:val="613"/>
        </w:trPr>
        <w:tc>
          <w:tcPr>
            <w:tcW w:w="846" w:type="dxa"/>
            <w:vMerge/>
          </w:tcPr>
          <w:p w14:paraId="4BA6D0B1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A0FFE0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559" w:type="dxa"/>
          </w:tcPr>
          <w:p w14:paraId="10850B98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14:paraId="5B1A8A2D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268" w:type="dxa"/>
          </w:tcPr>
          <w:p w14:paraId="2433D6E3" w14:textId="77777777" w:rsidR="002B5996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14:paraId="73C78393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2B5996" w:rsidRPr="006763AF" w14:paraId="0BD3A833" w14:textId="77777777" w:rsidTr="000A06C8">
        <w:trPr>
          <w:trHeight w:val="815"/>
        </w:trPr>
        <w:tc>
          <w:tcPr>
            <w:tcW w:w="846" w:type="dxa"/>
            <w:vMerge/>
          </w:tcPr>
          <w:p w14:paraId="19615C33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1AD636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Отрядные мероприятия: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Подготовка концерта «Здравствуй, лето!»</w:t>
            </w:r>
          </w:p>
        </w:tc>
        <w:tc>
          <w:tcPr>
            <w:tcW w:w="1559" w:type="dxa"/>
          </w:tcPr>
          <w:p w14:paraId="6B98AC9B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Отрядная комната</w:t>
            </w:r>
          </w:p>
        </w:tc>
        <w:tc>
          <w:tcPr>
            <w:tcW w:w="1134" w:type="dxa"/>
          </w:tcPr>
          <w:p w14:paraId="5B22B217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268" w:type="dxa"/>
          </w:tcPr>
          <w:p w14:paraId="5D16F8E4" w14:textId="77777777" w:rsidR="002B5996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14:paraId="5557292E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2B5996" w:rsidRPr="006763AF" w14:paraId="6BA81A97" w14:textId="77777777" w:rsidTr="000A06C8">
        <w:trPr>
          <w:trHeight w:val="276"/>
        </w:trPr>
        <w:tc>
          <w:tcPr>
            <w:tcW w:w="846" w:type="dxa"/>
            <w:vMerge/>
          </w:tcPr>
          <w:p w14:paraId="51E861E0" w14:textId="77777777"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FFB4CD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ИЛИ</w:t>
            </w:r>
            <w:r w:rsidRPr="006763AF">
              <w:rPr>
                <w:bCs/>
                <w:sz w:val="22"/>
                <w:szCs w:val="22"/>
              </w:rPr>
              <w:t xml:space="preserve"> Работа в объединениях по интересам: «Шашки», «Игровичок»</w:t>
            </w:r>
          </w:p>
        </w:tc>
        <w:tc>
          <w:tcPr>
            <w:tcW w:w="1559" w:type="dxa"/>
          </w:tcPr>
          <w:p w14:paraId="1EC801EE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14:paraId="79FEB8B0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268" w:type="dxa"/>
          </w:tcPr>
          <w:p w14:paraId="3C001EBD" w14:textId="77777777"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А.А.Зобова </w:t>
            </w:r>
          </w:p>
        </w:tc>
      </w:tr>
    </w:tbl>
    <w:p w14:paraId="2B10FC35" w14:textId="77777777"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</w:p>
    <w:p w14:paraId="45A83FB7" w14:textId="77777777" w:rsidR="002B5996" w:rsidRPr="006763AF" w:rsidRDefault="002B5996" w:rsidP="002E7606">
      <w:pPr>
        <w:pStyle w:val="Style10"/>
        <w:spacing w:line="240" w:lineRule="auto"/>
        <w:rPr>
          <w:b/>
          <w:bCs/>
          <w:i/>
          <w:iCs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</w:t>
      </w:r>
      <w:r w:rsidRPr="006763AF">
        <w:rPr>
          <w:b/>
          <w:bCs/>
          <w:i/>
          <w:sz w:val="30"/>
          <w:szCs w:val="30"/>
        </w:rPr>
        <w:t>а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</w:t>
      </w:r>
      <w:r w:rsidRPr="006763AF">
        <w:rPr>
          <w:b/>
          <w:bCs/>
          <w:i/>
          <w:iCs/>
          <w:sz w:val="30"/>
          <w:szCs w:val="30"/>
        </w:rPr>
        <w:t xml:space="preserve"> отряда на день</w:t>
      </w:r>
    </w:p>
    <w:p w14:paraId="62A12DBD" w14:textId="77777777" w:rsidR="002B5996" w:rsidRPr="006763AF" w:rsidRDefault="002B5996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П</w:t>
      </w:r>
      <w:r w:rsidRPr="006763AF">
        <w:rPr>
          <w:bCs/>
          <w:sz w:val="30"/>
          <w:szCs w:val="30"/>
          <w:lang w:val="x-none"/>
        </w:rPr>
        <w:t>лан работы отряда на день</w:t>
      </w:r>
      <w:r w:rsidRPr="006763AF">
        <w:rPr>
          <w:bCs/>
          <w:sz w:val="30"/>
          <w:szCs w:val="30"/>
        </w:rPr>
        <w:t xml:space="preserve"> оформляется в произвольной форме с указанием названия и формы мероприятия, места, времени, Ф.И.О. ответственных за его проведение, </w:t>
      </w:r>
      <w:r w:rsidRPr="006763AF">
        <w:rPr>
          <w:b/>
          <w:bCs/>
          <w:sz w:val="30"/>
          <w:szCs w:val="30"/>
        </w:rPr>
        <w:t>утверждается директором лагеря, подписывается воспитателями.</w:t>
      </w:r>
    </w:p>
    <w:p w14:paraId="5C6498D4" w14:textId="77777777" w:rsidR="002B5996" w:rsidRPr="006763AF" w:rsidRDefault="002B5996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1A47EFCF" w14:textId="77777777"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планов работы педагогических и иных сотрудников воспитательно-оздоровительного учреждения на смену</w:t>
      </w:r>
    </w:p>
    <w:p w14:paraId="54C7962A" w14:textId="77777777" w:rsidR="002B5996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Планы работы педагогических и иных сотрудников</w:t>
      </w:r>
      <w:r w:rsidRPr="006763AF">
        <w:rPr>
          <w:bCs/>
          <w:iCs/>
          <w:sz w:val="30"/>
          <w:szCs w:val="30"/>
        </w:rPr>
        <w:t xml:space="preserve"> (муз.руководитель, педагог-психолог, </w:t>
      </w:r>
      <w:r w:rsidR="00C82AB0">
        <w:rPr>
          <w:bCs/>
          <w:iCs/>
          <w:sz w:val="30"/>
          <w:szCs w:val="30"/>
        </w:rPr>
        <w:t>культорганизатор</w:t>
      </w:r>
      <w:r w:rsidRPr="006763AF">
        <w:rPr>
          <w:bCs/>
          <w:iCs/>
          <w:sz w:val="30"/>
          <w:szCs w:val="30"/>
        </w:rPr>
        <w:t xml:space="preserve"> и др.)</w:t>
      </w:r>
      <w:r w:rsidRPr="006763AF">
        <w:rPr>
          <w:bCs/>
          <w:sz w:val="30"/>
          <w:szCs w:val="30"/>
        </w:rPr>
        <w:t xml:space="preserve"> воспитательно-оздоровительного учреждения на смену предполагают следующие структурные компоненты: дата, время, содержание деятельности, формы и методы организации, ресурсное обеспечение, предполагаемый результат.</w:t>
      </w:r>
    </w:p>
    <w:p w14:paraId="07D8AB6B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1E34D967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6C84FA5D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4485B998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592DE724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510931A2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68C200B8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75A2901F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787FEA12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5E43BBA2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678222DF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0680A9DE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11016FDC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7F2D05F6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7D4AB3A9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35DB5FFE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3BFE6805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29E94C01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76158113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3205B761" w14:textId="77777777"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2058D949" w14:textId="77777777" w:rsidR="00C82AB0" w:rsidRPr="006763AF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14:paraId="0B947F38" w14:textId="77777777" w:rsidR="00B36EFE" w:rsidRPr="00FA30E1" w:rsidRDefault="00B36EFE" w:rsidP="002E7606">
      <w:pPr>
        <w:pStyle w:val="Style10"/>
        <w:spacing w:line="240" w:lineRule="auto"/>
        <w:rPr>
          <w:sz w:val="30"/>
          <w:szCs w:val="30"/>
        </w:rPr>
      </w:pPr>
    </w:p>
    <w:p w14:paraId="5AE13593" w14:textId="77777777" w:rsidR="00CD222D" w:rsidRDefault="00CD222D" w:rsidP="002E7606">
      <w:pPr>
        <w:pStyle w:val="Style10"/>
        <w:spacing w:line="240" w:lineRule="auto"/>
        <w:jc w:val="center"/>
        <w:rPr>
          <w:b/>
          <w:bCs/>
          <w:sz w:val="30"/>
          <w:szCs w:val="30"/>
        </w:rPr>
      </w:pPr>
    </w:p>
    <w:p w14:paraId="0CD12504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ПЕРЕЧЕНЬ НОРМАТИВНЫХ ПРАВОВЫХ АКТОВ, РЕГУЛИРУЮЩИХ ОРГАНИЗАЦИЮ ОТДЫХА И ОЗДОРОВЛЕНИЯ ДЕТЕЙ </w:t>
      </w:r>
    </w:p>
    <w:p w14:paraId="4E85D169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7EBF8381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1. Кодекс Республики Беларусь об образовании. </w:t>
      </w:r>
    </w:p>
    <w:p w14:paraId="1424EE51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2. Указ Президента Республики Беларусь от 28.08.2006 № 542 «О санаторно­курортном лечении и оздоровлении населения». </w:t>
      </w:r>
    </w:p>
    <w:p w14:paraId="67D7560A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3. Закон Республики Беларусь «О санитарно­эпидемиологическом благополучии населения».</w:t>
      </w:r>
    </w:p>
    <w:p w14:paraId="4B0CBBD0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4. Постановление Совета Министров Республики Беларусь от 02.06.2004 № 662 «О некоторых вопросах организации оздоровления детей». </w:t>
      </w:r>
    </w:p>
    <w:p w14:paraId="428DEFE8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5. Постановление Совета Министров Республики Беларусь от 04.11.2006 № 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A396CD9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811AB4E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08E5AD73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воспитательно­оздоровительном учреждении образования». </w:t>
      </w:r>
    </w:p>
    <w:p w14:paraId="6E3BCDA5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9.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074D2DFA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10. Постановление Министерства образования Республики Беларусь от 24.05.2012 № 50 «Об утверждении Положения о педагогическом совете образовательно­оздоровительного центра, оздоровительного лагеря».</w:t>
      </w:r>
    </w:p>
    <w:p w14:paraId="36E98D30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11.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38DA3B36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12.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71E591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13. Постановление Министерства спорта и туризма Республики Беларусь от 26.05.2011 № 9 «Об утверждении Положения о спортивно­оздоровительном лагере».</w:t>
      </w:r>
    </w:p>
    <w:p w14:paraId="524D86D9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14.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033B2075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15.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58D204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16.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07DAF10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17.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70B1A77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18.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6A736CD5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19. Письмо Министерства здравоохранения Республики Беларусь от 29.03.2019 № 3­3­15/4833 «По обеспечению летних оздоровительных лагерей лекарственными средствами и медицинскими изделиями».</w:t>
      </w:r>
    </w:p>
    <w:p w14:paraId="69230782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20. Приказ Республиканского центра по оздоровлению и санаторно­курортному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FE40826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21. Приказ Республиканского центра по оздоровлению и санаторно-курортному лечению населения от 31.03.2022 № 19-о «Об утверждении плановых объемов оздоровления детей в лагерях на 2022 год».</w:t>
      </w:r>
    </w:p>
    <w:p w14:paraId="6A1998A8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22. Приказ Республиканского центра по оздоровлению и санаторно-курортному лечению населения от 17.03.2022 № 14-о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20221 году».</w:t>
      </w:r>
    </w:p>
    <w:p w14:paraId="730252CC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23. Постановление Министерства образования Республики Беларусь от 06.09.2017 № 123 «Об утверждении типовых программ дополнительного образования детей и молодежи».</w:t>
      </w:r>
    </w:p>
    <w:p w14:paraId="3B2F6049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24. Программы воспитания детей, достигших высоких показателей в учебной и общественной работе. </w:t>
      </w:r>
    </w:p>
    <w:p w14:paraId="238D93E2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25. Программы воспитания детей, нуждающихся в оздоровлении.</w:t>
      </w:r>
    </w:p>
    <w:p w14:paraId="096F03E5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26. Концепция детского отдыха и оздоровления.</w:t>
      </w:r>
    </w:p>
    <w:p w14:paraId="02F523EA" w14:textId="77777777" w:rsidR="00890ED4" w:rsidRPr="00890ED4" w:rsidRDefault="00890ED4" w:rsidP="002E7606">
      <w:pPr>
        <w:pStyle w:val="Style10"/>
        <w:spacing w:line="240" w:lineRule="auto"/>
        <w:rPr>
          <w:b/>
          <w:bCs/>
          <w:i/>
          <w:iCs/>
          <w:sz w:val="30"/>
          <w:szCs w:val="30"/>
        </w:rPr>
      </w:pPr>
    </w:p>
    <w:p w14:paraId="116F7292" w14:textId="77777777" w:rsidR="00890ED4" w:rsidRPr="00890ED4" w:rsidRDefault="00890ED4" w:rsidP="002E7606">
      <w:pPr>
        <w:pStyle w:val="Style10"/>
        <w:spacing w:line="240" w:lineRule="auto"/>
        <w:rPr>
          <w:i/>
          <w:iCs/>
          <w:sz w:val="30"/>
          <w:szCs w:val="30"/>
        </w:rPr>
      </w:pPr>
    </w:p>
    <w:p w14:paraId="7B8B051C" w14:textId="77777777" w:rsidR="00890ED4" w:rsidRPr="00890ED4" w:rsidRDefault="00890ED4" w:rsidP="002E7606">
      <w:pPr>
        <w:pStyle w:val="Style10"/>
        <w:spacing w:line="240" w:lineRule="auto"/>
        <w:rPr>
          <w:i/>
          <w:iCs/>
          <w:sz w:val="30"/>
          <w:szCs w:val="30"/>
        </w:rPr>
      </w:pPr>
    </w:p>
    <w:p w14:paraId="1F4FEB40" w14:textId="77777777" w:rsid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5800B543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2E36C254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05C9D514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2B001B76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3E2A4460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768DEDCA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3DE85332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14CC85E6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05398F24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0C350F9A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6AA45146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3CCECB76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64605052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5DF64D8D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4D0A0C6A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158B1175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13296BE8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371D51D0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7AD86AAE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5B819869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15C0D016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20FB8A9A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6D00E8AB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56EAE733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0CB46BC4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009708B0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3D34EA2E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3208C0ED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14DE1DB7" w14:textId="77777777"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2826B240" w14:textId="77777777" w:rsidR="00C82AB0" w:rsidRPr="00890ED4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6F9100A3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 xml:space="preserve">КАЛЕНДАРЬ ГОСУДАРСТВЕННЫХ ПРАЗДНИКОВ, ПРАЗДНИЧНЫХ ДНЕЙ, ПАМЯТНЫХ ДАТ И МЕЖДУНАРОДНЫХ ПРАЗДНИЧНЫХ ДНЕЙ 2022 ГОДА </w:t>
      </w:r>
    </w:p>
    <w:p w14:paraId="28D260AE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(ИЮНЬ – АВГУСТ)</w:t>
      </w:r>
    </w:p>
    <w:p w14:paraId="29D3C99B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Июнь</w:t>
      </w:r>
    </w:p>
    <w:p w14:paraId="3CEA0358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 июня – Международный день защиты детей. Всемирный день родителей.</w:t>
      </w:r>
    </w:p>
    <w:p w14:paraId="788F1E1B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3 июня – Всемирный день велосипеда. </w:t>
      </w:r>
    </w:p>
    <w:p w14:paraId="2582FB87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4 июня – Международный день невинных детей – жертв агрессии.</w:t>
      </w:r>
    </w:p>
    <w:p w14:paraId="2CF83E7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5 июня – Всемирный день охраны окружающей среды.</w:t>
      </w:r>
    </w:p>
    <w:p w14:paraId="4A821016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6 июня – День русского языка в ООН.</w:t>
      </w:r>
    </w:p>
    <w:p w14:paraId="7AAFEB30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8 июня – Всемирный день океанов.</w:t>
      </w:r>
    </w:p>
    <w:p w14:paraId="49DE906A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9 июня – Международный день друзей.</w:t>
      </w:r>
    </w:p>
    <w:p w14:paraId="7A5715A2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12 июня (второе воскресенье июня) – День работников легкой промышленности.</w:t>
      </w:r>
    </w:p>
    <w:p w14:paraId="79E5F3F7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14 июня – Всемирный день донора крови. Международный день блогера.</w:t>
      </w:r>
    </w:p>
    <w:p w14:paraId="05CD3E59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15 июня – Всемирный день ветра.</w:t>
      </w:r>
    </w:p>
    <w:p w14:paraId="2DDD9A4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17 июня – Всемирный день борьбы с опустыниванием и засухой.</w:t>
      </w:r>
    </w:p>
    <w:p w14:paraId="297537C4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19 июня (третье воскресенье июня) – День медицинских работников.</w:t>
      </w:r>
    </w:p>
    <w:p w14:paraId="10E93219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20 июня – Всемирный день беженцев.</w:t>
      </w:r>
    </w:p>
    <w:p w14:paraId="5D339F07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21 июня – Международный день йоги. Всемирный день гидрографии. Международный день скейтбординга.</w:t>
      </w:r>
    </w:p>
    <w:p w14:paraId="2068C75B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22 июня – День всенародной памяти жертв Великой Отечественной войны и геноцида белорусского народа </w:t>
      </w:r>
    </w:p>
    <w:p w14:paraId="6EB4B28A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23 июня – Международный Олимпийский день.</w:t>
      </w:r>
    </w:p>
    <w:p w14:paraId="25325916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25 июня – День дружбы и единения славян. Международный день моряка.</w:t>
      </w:r>
    </w:p>
    <w:p w14:paraId="17906BB3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25 июня – День работников прокуратуры. День изобретателя и рационализатора (последняя суббота июня).</w:t>
      </w:r>
    </w:p>
    <w:p w14:paraId="1A80692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оборотом. </w:t>
      </w:r>
    </w:p>
    <w:p w14:paraId="4B4FB133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26 июня (последнее воскресенье июня) – День молодежи.</w:t>
      </w:r>
    </w:p>
    <w:p w14:paraId="4B4DC0C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27 июня – Всемирный день рыболовства.</w:t>
      </w:r>
    </w:p>
    <w:p w14:paraId="00EA590F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30 июня – День экономиста. </w:t>
      </w:r>
    </w:p>
    <w:p w14:paraId="39674D19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30 июня – Международный день астероида. </w:t>
      </w:r>
    </w:p>
    <w:p w14:paraId="4B0577D9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2BD394E1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Июль</w:t>
      </w:r>
    </w:p>
    <w:p w14:paraId="6F03356E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 июля (первая суббота июля) – День кооперации. </w:t>
      </w:r>
    </w:p>
    <w:p w14:paraId="6925B7EB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3 июля – День Независимости Республики Беларусь (День Республики).</w:t>
      </w:r>
    </w:p>
    <w:p w14:paraId="670D8F0E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3 июля (первое воскресенье июля) – День работников водного транспорта.</w:t>
      </w:r>
    </w:p>
    <w:p w14:paraId="0E360061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10 июля (второе воскресенье июля) – День работников налоговых органов.</w:t>
      </w:r>
    </w:p>
    <w:p w14:paraId="48B9391E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11 июля – Всемирный день народонаселения. Всемирный день шоколада.</w:t>
      </w:r>
    </w:p>
    <w:p w14:paraId="04D1105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12 июля – Всемирный день бортпроводника.</w:t>
      </w:r>
    </w:p>
    <w:p w14:paraId="636D78CE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17 июля (третье воскресенье июля) – День металлурга.</w:t>
      </w:r>
    </w:p>
    <w:p w14:paraId="79C05970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20 июля – Международный день шахмат.</w:t>
      </w:r>
    </w:p>
    <w:p w14:paraId="63341F63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24 июля – День пожарной службы. День работников торговли (последнее воскресенье июля).</w:t>
      </w:r>
    </w:p>
    <w:p w14:paraId="61A502F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30 июля – Всемирный день борьбы с торговлей людьми. Международный день дружбы.</w:t>
      </w:r>
    </w:p>
    <w:p w14:paraId="12707E94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14:paraId="00B49F01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Август</w:t>
      </w:r>
    </w:p>
    <w:p w14:paraId="2C44956C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5 августа – Международный день светофора.</w:t>
      </w:r>
    </w:p>
    <w:p w14:paraId="5E252295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7 августа (первое воскресенье августа) – День железнодорожника.</w:t>
      </w:r>
    </w:p>
    <w:p w14:paraId="51AC8502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8 августа – Международный день альпинизма.</w:t>
      </w:r>
    </w:p>
    <w:p w14:paraId="62777BD6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9 августа – Международный день коренных народов мира.</w:t>
      </w:r>
    </w:p>
    <w:p w14:paraId="1CD69FFB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12 августа – Международный день молодежи.</w:t>
      </w:r>
    </w:p>
    <w:p w14:paraId="70C40E7D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14 августа (второе воскресенье августа) – День строителя.</w:t>
      </w:r>
    </w:p>
    <w:p w14:paraId="2C6CB4FE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19 августа – Всемирный день гуманитарной помощи. Всемирный день фотографии.</w:t>
      </w:r>
    </w:p>
    <w:p w14:paraId="6168372F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21 августа – Международный день памяти жертв терроризма.</w:t>
      </w:r>
    </w:p>
    <w:p w14:paraId="7619E7C7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28 августа (последнее воскресенье августа) – День шахтера.</w:t>
      </w:r>
    </w:p>
    <w:p w14:paraId="5ADDB819" w14:textId="77777777"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29 августа – Международный день действий против ядерных испытаний.</w:t>
      </w:r>
    </w:p>
    <w:p w14:paraId="06EC8C33" w14:textId="77777777"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bookmarkEnd w:id="5"/>
    <w:p w14:paraId="3BCB3055" w14:textId="77777777" w:rsidR="00CD222D" w:rsidRPr="00890ED4" w:rsidRDefault="00CD222D" w:rsidP="002E7606">
      <w:pPr>
        <w:pStyle w:val="Style10"/>
        <w:spacing w:line="240" w:lineRule="auto"/>
        <w:rPr>
          <w:sz w:val="30"/>
          <w:szCs w:val="30"/>
        </w:rPr>
      </w:pPr>
    </w:p>
    <w:sectPr w:rsidR="00CD222D" w:rsidRPr="00890ED4" w:rsidSect="004D4AD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43F6" w14:textId="77777777" w:rsidR="00250EEB" w:rsidRDefault="00250EEB">
      <w:pPr>
        <w:spacing w:after="0" w:line="240" w:lineRule="auto"/>
      </w:pPr>
      <w:r>
        <w:separator/>
      </w:r>
    </w:p>
  </w:endnote>
  <w:endnote w:type="continuationSeparator" w:id="0">
    <w:p w14:paraId="3C67778F" w14:textId="77777777" w:rsidR="00250EEB" w:rsidRDefault="0025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encil">
    <w:altName w:val="Courier New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sentScript">
    <w:altName w:val="Calibri"/>
    <w:charset w:val="00"/>
    <w:family w:val="auto"/>
    <w:pitch w:val="variable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57067"/>
      <w:docPartObj>
        <w:docPartGallery w:val="Page Numbers (Bottom of Page)"/>
        <w:docPartUnique/>
      </w:docPartObj>
    </w:sdtPr>
    <w:sdtEndPr/>
    <w:sdtContent>
      <w:p w14:paraId="47230AF2" w14:textId="77777777" w:rsidR="00DB003A" w:rsidRDefault="00DB003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667C2C1" w14:textId="77777777" w:rsidR="00DB003A" w:rsidRDefault="00DB003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C8AFF" w14:textId="77777777" w:rsidR="00250EEB" w:rsidRDefault="00250EEB">
      <w:pPr>
        <w:spacing w:after="0" w:line="240" w:lineRule="auto"/>
      </w:pPr>
      <w:r>
        <w:separator/>
      </w:r>
    </w:p>
  </w:footnote>
  <w:footnote w:type="continuationSeparator" w:id="0">
    <w:p w14:paraId="23794B20" w14:textId="77777777" w:rsidR="00250EEB" w:rsidRDefault="0025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91C5C"/>
    <w:multiLevelType w:val="hybridMultilevel"/>
    <w:tmpl w:val="5BF0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A70"/>
    <w:multiLevelType w:val="hybridMultilevel"/>
    <w:tmpl w:val="D352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26C6"/>
    <w:multiLevelType w:val="multilevel"/>
    <w:tmpl w:val="7758007E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9779E"/>
    <w:multiLevelType w:val="multilevel"/>
    <w:tmpl w:val="92B0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B36E2"/>
    <w:multiLevelType w:val="multilevel"/>
    <w:tmpl w:val="96E0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061F39"/>
    <w:multiLevelType w:val="hybridMultilevel"/>
    <w:tmpl w:val="55B68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40979"/>
    <w:multiLevelType w:val="hybridMultilevel"/>
    <w:tmpl w:val="94FABDE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 w15:restartNumberingAfterBreak="0">
    <w:nsid w:val="22780AF0"/>
    <w:multiLevelType w:val="hybridMultilevel"/>
    <w:tmpl w:val="8A94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05C5"/>
    <w:multiLevelType w:val="multilevel"/>
    <w:tmpl w:val="303C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6562A"/>
    <w:multiLevelType w:val="hybridMultilevel"/>
    <w:tmpl w:val="9F2E3748"/>
    <w:lvl w:ilvl="0" w:tplc="EA704EC0">
      <w:start w:val="1"/>
      <w:numFmt w:val="upperRoman"/>
      <w:lvlText w:val="%1."/>
      <w:lvlJc w:val="left"/>
      <w:pPr>
        <w:ind w:left="2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1" w15:restartNumberingAfterBreak="0">
    <w:nsid w:val="29FB2BA2"/>
    <w:multiLevelType w:val="multilevel"/>
    <w:tmpl w:val="2688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A63E6"/>
    <w:multiLevelType w:val="hybridMultilevel"/>
    <w:tmpl w:val="80AC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7909"/>
    <w:multiLevelType w:val="hybridMultilevel"/>
    <w:tmpl w:val="B03C6EEE"/>
    <w:lvl w:ilvl="0" w:tplc="9A540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800F3"/>
    <w:multiLevelType w:val="hybridMultilevel"/>
    <w:tmpl w:val="481E3EF8"/>
    <w:lvl w:ilvl="0" w:tplc="167016F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26A8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A078C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E644A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44FDE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DC3B8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9406B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90B00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908AB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314D18FF"/>
    <w:multiLevelType w:val="hybridMultilevel"/>
    <w:tmpl w:val="486CC10C"/>
    <w:lvl w:ilvl="0" w:tplc="4194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99519C"/>
    <w:multiLevelType w:val="hybridMultilevel"/>
    <w:tmpl w:val="0824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D1B46"/>
    <w:multiLevelType w:val="hybridMultilevel"/>
    <w:tmpl w:val="DA54768E"/>
    <w:lvl w:ilvl="0" w:tplc="628E6D26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6AF"/>
    <w:multiLevelType w:val="hybridMultilevel"/>
    <w:tmpl w:val="5CF0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26DB0"/>
    <w:multiLevelType w:val="hybridMultilevel"/>
    <w:tmpl w:val="AF7A7C12"/>
    <w:lvl w:ilvl="0" w:tplc="57389B0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52F"/>
    <w:multiLevelType w:val="hybridMultilevel"/>
    <w:tmpl w:val="AE2EBA6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A5920A9"/>
    <w:multiLevelType w:val="hybridMultilevel"/>
    <w:tmpl w:val="70A0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47F3F"/>
    <w:multiLevelType w:val="hybridMultilevel"/>
    <w:tmpl w:val="9EAE1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547CFD"/>
    <w:multiLevelType w:val="hybridMultilevel"/>
    <w:tmpl w:val="BB90043C"/>
    <w:lvl w:ilvl="0" w:tplc="F50E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64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0D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2A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CE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E5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C6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62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A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4058BE"/>
    <w:multiLevelType w:val="hybridMultilevel"/>
    <w:tmpl w:val="5C64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05559"/>
    <w:multiLevelType w:val="hybridMultilevel"/>
    <w:tmpl w:val="399E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74D8C"/>
    <w:multiLevelType w:val="hybridMultilevel"/>
    <w:tmpl w:val="6F741F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4358561C"/>
    <w:multiLevelType w:val="hybridMultilevel"/>
    <w:tmpl w:val="7320FB46"/>
    <w:lvl w:ilvl="0" w:tplc="3F3C6A58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39B4C1B"/>
    <w:multiLevelType w:val="hybridMultilevel"/>
    <w:tmpl w:val="10D297DA"/>
    <w:lvl w:ilvl="0" w:tplc="2F1EF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A5133"/>
    <w:multiLevelType w:val="hybridMultilevel"/>
    <w:tmpl w:val="A418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B7454"/>
    <w:multiLevelType w:val="hybridMultilevel"/>
    <w:tmpl w:val="2DA46BC4"/>
    <w:lvl w:ilvl="0" w:tplc="0419000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31" w15:restartNumberingAfterBreak="0">
    <w:nsid w:val="47E84A3F"/>
    <w:multiLevelType w:val="multilevel"/>
    <w:tmpl w:val="4DE6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211147"/>
    <w:multiLevelType w:val="hybridMultilevel"/>
    <w:tmpl w:val="41A8236A"/>
    <w:lvl w:ilvl="0" w:tplc="FB766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66BB3"/>
    <w:multiLevelType w:val="hybridMultilevel"/>
    <w:tmpl w:val="25DA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C1C8B"/>
    <w:multiLevelType w:val="hybridMultilevel"/>
    <w:tmpl w:val="0F521FC6"/>
    <w:lvl w:ilvl="0" w:tplc="F312B1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B05E11"/>
    <w:multiLevelType w:val="hybridMultilevel"/>
    <w:tmpl w:val="05A0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4B4A"/>
    <w:multiLevelType w:val="hybridMultilevel"/>
    <w:tmpl w:val="1968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30F85"/>
    <w:multiLevelType w:val="hybridMultilevel"/>
    <w:tmpl w:val="4830A604"/>
    <w:lvl w:ilvl="0" w:tplc="2B32730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267B9"/>
    <w:multiLevelType w:val="hybridMultilevel"/>
    <w:tmpl w:val="C228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A3F43"/>
    <w:multiLevelType w:val="hybridMultilevel"/>
    <w:tmpl w:val="B17420A4"/>
    <w:lvl w:ilvl="0" w:tplc="79F8AE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3379B2"/>
    <w:multiLevelType w:val="hybridMultilevel"/>
    <w:tmpl w:val="642432A6"/>
    <w:lvl w:ilvl="0" w:tplc="3BF8E2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E4FDF"/>
    <w:multiLevelType w:val="hybridMultilevel"/>
    <w:tmpl w:val="3AEA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ECD"/>
    <w:multiLevelType w:val="hybridMultilevel"/>
    <w:tmpl w:val="C618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E1563"/>
    <w:multiLevelType w:val="hybridMultilevel"/>
    <w:tmpl w:val="72386708"/>
    <w:lvl w:ilvl="0" w:tplc="2B00F7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4496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AA2F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6A2518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5426B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AEA9A4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2026CE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9EEE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1209B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4" w15:restartNumberingAfterBreak="0">
    <w:nsid w:val="7149567B"/>
    <w:multiLevelType w:val="hybridMultilevel"/>
    <w:tmpl w:val="0B94947A"/>
    <w:lvl w:ilvl="0" w:tplc="34BC8D8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52497"/>
    <w:multiLevelType w:val="hybridMultilevel"/>
    <w:tmpl w:val="9D1CBEBE"/>
    <w:lvl w:ilvl="0" w:tplc="DEEA3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5076386"/>
    <w:multiLevelType w:val="hybridMultilevel"/>
    <w:tmpl w:val="5D9C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200DA"/>
    <w:multiLevelType w:val="hybridMultilevel"/>
    <w:tmpl w:val="C36C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D64E1"/>
    <w:multiLevelType w:val="hybridMultilevel"/>
    <w:tmpl w:val="A122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E69EB"/>
    <w:multiLevelType w:val="hybridMultilevel"/>
    <w:tmpl w:val="E4088EE8"/>
    <w:lvl w:ilvl="0" w:tplc="BAD4ECCC">
      <w:start w:val="1"/>
      <w:numFmt w:val="upperRoman"/>
      <w:lvlText w:val="%1."/>
      <w:lvlJc w:val="left"/>
      <w:pPr>
        <w:ind w:left="2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num w:numId="1">
    <w:abstractNumId w:val="5"/>
  </w:num>
  <w:num w:numId="2">
    <w:abstractNumId w:val="35"/>
  </w:num>
  <w:num w:numId="3">
    <w:abstractNumId w:val="37"/>
  </w:num>
  <w:num w:numId="4">
    <w:abstractNumId w:val="27"/>
  </w:num>
  <w:num w:numId="5">
    <w:abstractNumId w:val="3"/>
  </w:num>
  <w:num w:numId="6">
    <w:abstractNumId w:val="45"/>
  </w:num>
  <w:num w:numId="7">
    <w:abstractNumId w:val="11"/>
  </w:num>
  <w:num w:numId="8">
    <w:abstractNumId w:val="44"/>
  </w:num>
  <w:num w:numId="9">
    <w:abstractNumId w:val="43"/>
  </w:num>
  <w:num w:numId="10">
    <w:abstractNumId w:val="14"/>
  </w:num>
  <w:num w:numId="11">
    <w:abstractNumId w:val="23"/>
  </w:num>
  <w:num w:numId="12">
    <w:abstractNumId w:val="19"/>
  </w:num>
  <w:num w:numId="13">
    <w:abstractNumId w:val="22"/>
  </w:num>
  <w:num w:numId="14">
    <w:abstractNumId w:val="26"/>
  </w:num>
  <w:num w:numId="15">
    <w:abstractNumId w:val="30"/>
  </w:num>
  <w:num w:numId="16">
    <w:abstractNumId w:val="7"/>
  </w:num>
  <w:num w:numId="17">
    <w:abstractNumId w:val="1"/>
  </w:num>
  <w:num w:numId="18">
    <w:abstractNumId w:val="47"/>
  </w:num>
  <w:num w:numId="19">
    <w:abstractNumId w:val="2"/>
  </w:num>
  <w:num w:numId="20">
    <w:abstractNumId w:val="36"/>
  </w:num>
  <w:num w:numId="21">
    <w:abstractNumId w:val="33"/>
  </w:num>
  <w:num w:numId="22">
    <w:abstractNumId w:val="21"/>
  </w:num>
  <w:num w:numId="23">
    <w:abstractNumId w:val="48"/>
  </w:num>
  <w:num w:numId="24">
    <w:abstractNumId w:val="16"/>
  </w:num>
  <w:num w:numId="25">
    <w:abstractNumId w:val="9"/>
  </w:num>
  <w:num w:numId="26">
    <w:abstractNumId w:val="24"/>
  </w:num>
  <w:num w:numId="27">
    <w:abstractNumId w:val="38"/>
  </w:num>
  <w:num w:numId="28">
    <w:abstractNumId w:val="40"/>
  </w:num>
  <w:num w:numId="29">
    <w:abstractNumId w:val="4"/>
  </w:num>
  <w:num w:numId="30">
    <w:abstractNumId w:val="31"/>
  </w:num>
  <w:num w:numId="31">
    <w:abstractNumId w:val="29"/>
  </w:num>
  <w:num w:numId="32">
    <w:abstractNumId w:val="28"/>
  </w:num>
  <w:num w:numId="33">
    <w:abstractNumId w:val="46"/>
  </w:num>
  <w:num w:numId="34">
    <w:abstractNumId w:val="20"/>
  </w:num>
  <w:num w:numId="35">
    <w:abstractNumId w:val="17"/>
  </w:num>
  <w:num w:numId="36">
    <w:abstractNumId w:val="8"/>
  </w:num>
  <w:num w:numId="37">
    <w:abstractNumId w:val="34"/>
  </w:num>
  <w:num w:numId="38">
    <w:abstractNumId w:val="32"/>
  </w:num>
  <w:num w:numId="39">
    <w:abstractNumId w:val="13"/>
  </w:num>
  <w:num w:numId="40">
    <w:abstractNumId w:val="18"/>
  </w:num>
  <w:num w:numId="41">
    <w:abstractNumId w:val="25"/>
  </w:num>
  <w:num w:numId="42">
    <w:abstractNumId w:val="15"/>
  </w:num>
  <w:num w:numId="43">
    <w:abstractNumId w:val="39"/>
  </w:num>
  <w:num w:numId="44">
    <w:abstractNumId w:val="41"/>
  </w:num>
  <w:num w:numId="45">
    <w:abstractNumId w:val="6"/>
  </w:num>
  <w:num w:numId="46">
    <w:abstractNumId w:val="49"/>
  </w:num>
  <w:num w:numId="47">
    <w:abstractNumId w:val="10"/>
  </w:num>
  <w:num w:numId="48">
    <w:abstractNumId w:val="12"/>
  </w:num>
  <w:num w:numId="49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EE"/>
    <w:rsid w:val="000010EF"/>
    <w:rsid w:val="0000207C"/>
    <w:rsid w:val="00005BF6"/>
    <w:rsid w:val="00006002"/>
    <w:rsid w:val="000061BB"/>
    <w:rsid w:val="00017FFA"/>
    <w:rsid w:val="0002034E"/>
    <w:rsid w:val="0002570F"/>
    <w:rsid w:val="00025CFA"/>
    <w:rsid w:val="00027A12"/>
    <w:rsid w:val="00032A5D"/>
    <w:rsid w:val="00034B63"/>
    <w:rsid w:val="0003726A"/>
    <w:rsid w:val="000401D0"/>
    <w:rsid w:val="0004226F"/>
    <w:rsid w:val="00044A8E"/>
    <w:rsid w:val="000467D9"/>
    <w:rsid w:val="00047651"/>
    <w:rsid w:val="00051674"/>
    <w:rsid w:val="00054B68"/>
    <w:rsid w:val="00054FFA"/>
    <w:rsid w:val="0005527C"/>
    <w:rsid w:val="0005747A"/>
    <w:rsid w:val="00057DDA"/>
    <w:rsid w:val="000619E4"/>
    <w:rsid w:val="00063E7A"/>
    <w:rsid w:val="00064975"/>
    <w:rsid w:val="00064B6B"/>
    <w:rsid w:val="00065876"/>
    <w:rsid w:val="00070294"/>
    <w:rsid w:val="000705BE"/>
    <w:rsid w:val="0007287B"/>
    <w:rsid w:val="00073807"/>
    <w:rsid w:val="0007394F"/>
    <w:rsid w:val="00083A60"/>
    <w:rsid w:val="000849BC"/>
    <w:rsid w:val="000942A0"/>
    <w:rsid w:val="000A06C8"/>
    <w:rsid w:val="000A4107"/>
    <w:rsid w:val="000B1A2D"/>
    <w:rsid w:val="000B5C7F"/>
    <w:rsid w:val="000C0046"/>
    <w:rsid w:val="000C2E38"/>
    <w:rsid w:val="000C4263"/>
    <w:rsid w:val="000C58B1"/>
    <w:rsid w:val="000D1701"/>
    <w:rsid w:val="000D31BA"/>
    <w:rsid w:val="000D4EE2"/>
    <w:rsid w:val="000E114B"/>
    <w:rsid w:val="000E50D8"/>
    <w:rsid w:val="000E5931"/>
    <w:rsid w:val="000E6C2E"/>
    <w:rsid w:val="000F1637"/>
    <w:rsid w:val="000F5A20"/>
    <w:rsid w:val="000F782F"/>
    <w:rsid w:val="000F7CF5"/>
    <w:rsid w:val="00105953"/>
    <w:rsid w:val="00110053"/>
    <w:rsid w:val="001113AD"/>
    <w:rsid w:val="001136D8"/>
    <w:rsid w:val="00120637"/>
    <w:rsid w:val="001220FF"/>
    <w:rsid w:val="00131BFE"/>
    <w:rsid w:val="00132D93"/>
    <w:rsid w:val="00133000"/>
    <w:rsid w:val="001342B5"/>
    <w:rsid w:val="00134991"/>
    <w:rsid w:val="00135956"/>
    <w:rsid w:val="001431D2"/>
    <w:rsid w:val="00143265"/>
    <w:rsid w:val="0014460F"/>
    <w:rsid w:val="00145A39"/>
    <w:rsid w:val="00145CF8"/>
    <w:rsid w:val="00146B4B"/>
    <w:rsid w:val="001477D1"/>
    <w:rsid w:val="00147B19"/>
    <w:rsid w:val="001502B7"/>
    <w:rsid w:val="00152439"/>
    <w:rsid w:val="00153A6C"/>
    <w:rsid w:val="00155F05"/>
    <w:rsid w:val="00160F93"/>
    <w:rsid w:val="00162C21"/>
    <w:rsid w:val="00163923"/>
    <w:rsid w:val="00164CAC"/>
    <w:rsid w:val="0016744F"/>
    <w:rsid w:val="001774D1"/>
    <w:rsid w:val="0018653D"/>
    <w:rsid w:val="00192984"/>
    <w:rsid w:val="001A1BAE"/>
    <w:rsid w:val="001A3604"/>
    <w:rsid w:val="001A4A02"/>
    <w:rsid w:val="001A6D6D"/>
    <w:rsid w:val="001A771A"/>
    <w:rsid w:val="001B0AE8"/>
    <w:rsid w:val="001B152A"/>
    <w:rsid w:val="001B2FF8"/>
    <w:rsid w:val="001B5714"/>
    <w:rsid w:val="001B6ECA"/>
    <w:rsid w:val="001C0BD1"/>
    <w:rsid w:val="001D0520"/>
    <w:rsid w:val="001D2C5B"/>
    <w:rsid w:val="001D3370"/>
    <w:rsid w:val="001D38A6"/>
    <w:rsid w:val="001D672D"/>
    <w:rsid w:val="001D6981"/>
    <w:rsid w:val="001D7822"/>
    <w:rsid w:val="001E025D"/>
    <w:rsid w:val="001E2363"/>
    <w:rsid w:val="001E3B2B"/>
    <w:rsid w:val="001E3BD2"/>
    <w:rsid w:val="001E46C9"/>
    <w:rsid w:val="001E58C2"/>
    <w:rsid w:val="001E6AE4"/>
    <w:rsid w:val="001F07D2"/>
    <w:rsid w:val="001F1617"/>
    <w:rsid w:val="001F5028"/>
    <w:rsid w:val="001F6768"/>
    <w:rsid w:val="001F7E8B"/>
    <w:rsid w:val="00201F10"/>
    <w:rsid w:val="0020247A"/>
    <w:rsid w:val="002032DE"/>
    <w:rsid w:val="00211DB7"/>
    <w:rsid w:val="0021232B"/>
    <w:rsid w:val="00212584"/>
    <w:rsid w:val="002158CA"/>
    <w:rsid w:val="002161DB"/>
    <w:rsid w:val="00217AEF"/>
    <w:rsid w:val="0022123B"/>
    <w:rsid w:val="00221B51"/>
    <w:rsid w:val="002226B1"/>
    <w:rsid w:val="00224F7A"/>
    <w:rsid w:val="00227FDF"/>
    <w:rsid w:val="0023105A"/>
    <w:rsid w:val="00235711"/>
    <w:rsid w:val="00237A4C"/>
    <w:rsid w:val="002424CF"/>
    <w:rsid w:val="00243B7F"/>
    <w:rsid w:val="00244600"/>
    <w:rsid w:val="00244B6B"/>
    <w:rsid w:val="00246A8A"/>
    <w:rsid w:val="00250EEB"/>
    <w:rsid w:val="0025189B"/>
    <w:rsid w:val="00251ED6"/>
    <w:rsid w:val="0026268A"/>
    <w:rsid w:val="00264280"/>
    <w:rsid w:val="00265C94"/>
    <w:rsid w:val="002662ED"/>
    <w:rsid w:val="002664DB"/>
    <w:rsid w:val="00271257"/>
    <w:rsid w:val="00283686"/>
    <w:rsid w:val="00284B1D"/>
    <w:rsid w:val="00290077"/>
    <w:rsid w:val="002919E5"/>
    <w:rsid w:val="002930DC"/>
    <w:rsid w:val="002A0284"/>
    <w:rsid w:val="002A05A7"/>
    <w:rsid w:val="002A1978"/>
    <w:rsid w:val="002A3FAC"/>
    <w:rsid w:val="002A654D"/>
    <w:rsid w:val="002A7D29"/>
    <w:rsid w:val="002B5996"/>
    <w:rsid w:val="002B7E72"/>
    <w:rsid w:val="002C212C"/>
    <w:rsid w:val="002C4688"/>
    <w:rsid w:val="002C7CCF"/>
    <w:rsid w:val="002D0E76"/>
    <w:rsid w:val="002D13FE"/>
    <w:rsid w:val="002D4309"/>
    <w:rsid w:val="002E475C"/>
    <w:rsid w:val="002E4C05"/>
    <w:rsid w:val="002E6743"/>
    <w:rsid w:val="002E7606"/>
    <w:rsid w:val="002F2A26"/>
    <w:rsid w:val="002F6B6A"/>
    <w:rsid w:val="00300803"/>
    <w:rsid w:val="00300D26"/>
    <w:rsid w:val="00304EFC"/>
    <w:rsid w:val="0030674C"/>
    <w:rsid w:val="00307A7B"/>
    <w:rsid w:val="0031097F"/>
    <w:rsid w:val="003109DE"/>
    <w:rsid w:val="00310E16"/>
    <w:rsid w:val="00312107"/>
    <w:rsid w:val="003128E4"/>
    <w:rsid w:val="00316986"/>
    <w:rsid w:val="00322015"/>
    <w:rsid w:val="0032389B"/>
    <w:rsid w:val="0032405D"/>
    <w:rsid w:val="003274D5"/>
    <w:rsid w:val="00330929"/>
    <w:rsid w:val="00331D01"/>
    <w:rsid w:val="00333168"/>
    <w:rsid w:val="00333BAA"/>
    <w:rsid w:val="00335BD5"/>
    <w:rsid w:val="00337E67"/>
    <w:rsid w:val="003404EA"/>
    <w:rsid w:val="00342177"/>
    <w:rsid w:val="003427E1"/>
    <w:rsid w:val="003500C3"/>
    <w:rsid w:val="00353BA9"/>
    <w:rsid w:val="00354D5B"/>
    <w:rsid w:val="00360993"/>
    <w:rsid w:val="00362A76"/>
    <w:rsid w:val="00367647"/>
    <w:rsid w:val="00367FB7"/>
    <w:rsid w:val="00372503"/>
    <w:rsid w:val="00375C70"/>
    <w:rsid w:val="0037713D"/>
    <w:rsid w:val="003775FD"/>
    <w:rsid w:val="00383862"/>
    <w:rsid w:val="003852E4"/>
    <w:rsid w:val="00385666"/>
    <w:rsid w:val="003874E4"/>
    <w:rsid w:val="003A0E9F"/>
    <w:rsid w:val="003A5EBA"/>
    <w:rsid w:val="003A7A34"/>
    <w:rsid w:val="003B0392"/>
    <w:rsid w:val="003B2AA3"/>
    <w:rsid w:val="003B3AA9"/>
    <w:rsid w:val="003B3DAE"/>
    <w:rsid w:val="003B5479"/>
    <w:rsid w:val="003B6C95"/>
    <w:rsid w:val="003C2B1A"/>
    <w:rsid w:val="003C7B1E"/>
    <w:rsid w:val="003D2068"/>
    <w:rsid w:val="003D4DEA"/>
    <w:rsid w:val="003E0A17"/>
    <w:rsid w:val="003E2BC7"/>
    <w:rsid w:val="003E3BA9"/>
    <w:rsid w:val="003E5A05"/>
    <w:rsid w:val="003F0317"/>
    <w:rsid w:val="003F15F7"/>
    <w:rsid w:val="003F682D"/>
    <w:rsid w:val="00412713"/>
    <w:rsid w:val="00412D85"/>
    <w:rsid w:val="004164C8"/>
    <w:rsid w:val="00421F15"/>
    <w:rsid w:val="00427AC6"/>
    <w:rsid w:val="00430A3B"/>
    <w:rsid w:val="00432D64"/>
    <w:rsid w:val="00435303"/>
    <w:rsid w:val="00435E88"/>
    <w:rsid w:val="004402C2"/>
    <w:rsid w:val="00441C8C"/>
    <w:rsid w:val="00441D7D"/>
    <w:rsid w:val="00441F26"/>
    <w:rsid w:val="00450D50"/>
    <w:rsid w:val="004523F3"/>
    <w:rsid w:val="00455423"/>
    <w:rsid w:val="0045577F"/>
    <w:rsid w:val="00456784"/>
    <w:rsid w:val="00457A5C"/>
    <w:rsid w:val="00457B99"/>
    <w:rsid w:val="0046067E"/>
    <w:rsid w:val="0046400C"/>
    <w:rsid w:val="004644CD"/>
    <w:rsid w:val="0046476A"/>
    <w:rsid w:val="004729A9"/>
    <w:rsid w:val="004767A0"/>
    <w:rsid w:val="00481F9B"/>
    <w:rsid w:val="00482B4E"/>
    <w:rsid w:val="00485220"/>
    <w:rsid w:val="004901B4"/>
    <w:rsid w:val="00490C93"/>
    <w:rsid w:val="00492E3C"/>
    <w:rsid w:val="004953B4"/>
    <w:rsid w:val="00496970"/>
    <w:rsid w:val="004A0751"/>
    <w:rsid w:val="004A1310"/>
    <w:rsid w:val="004A5779"/>
    <w:rsid w:val="004B43C5"/>
    <w:rsid w:val="004B4CE7"/>
    <w:rsid w:val="004C15C3"/>
    <w:rsid w:val="004C2D68"/>
    <w:rsid w:val="004C4AE7"/>
    <w:rsid w:val="004D16FF"/>
    <w:rsid w:val="004D3840"/>
    <w:rsid w:val="004D4AD7"/>
    <w:rsid w:val="004D546A"/>
    <w:rsid w:val="004D7AF1"/>
    <w:rsid w:val="004E4B8E"/>
    <w:rsid w:val="004E5BEF"/>
    <w:rsid w:val="004E7AE4"/>
    <w:rsid w:val="004F04C7"/>
    <w:rsid w:val="004F190E"/>
    <w:rsid w:val="004F4483"/>
    <w:rsid w:val="004F4CA7"/>
    <w:rsid w:val="004F64BA"/>
    <w:rsid w:val="004F754F"/>
    <w:rsid w:val="005004A1"/>
    <w:rsid w:val="00501CE7"/>
    <w:rsid w:val="00504CFA"/>
    <w:rsid w:val="00506EBB"/>
    <w:rsid w:val="005071FD"/>
    <w:rsid w:val="005119FA"/>
    <w:rsid w:val="005136D1"/>
    <w:rsid w:val="00520C96"/>
    <w:rsid w:val="005237CB"/>
    <w:rsid w:val="0052463A"/>
    <w:rsid w:val="00531E61"/>
    <w:rsid w:val="00545959"/>
    <w:rsid w:val="0054624D"/>
    <w:rsid w:val="00550FC2"/>
    <w:rsid w:val="005523D3"/>
    <w:rsid w:val="005606E8"/>
    <w:rsid w:val="005609A2"/>
    <w:rsid w:val="0056425A"/>
    <w:rsid w:val="0056679E"/>
    <w:rsid w:val="0056787E"/>
    <w:rsid w:val="005711BC"/>
    <w:rsid w:val="00571A55"/>
    <w:rsid w:val="005726FF"/>
    <w:rsid w:val="00576EE2"/>
    <w:rsid w:val="00577A76"/>
    <w:rsid w:val="00582749"/>
    <w:rsid w:val="00582EBA"/>
    <w:rsid w:val="00587A82"/>
    <w:rsid w:val="00595832"/>
    <w:rsid w:val="00596C9D"/>
    <w:rsid w:val="00597BD9"/>
    <w:rsid w:val="005A1EBB"/>
    <w:rsid w:val="005A3102"/>
    <w:rsid w:val="005A3FC1"/>
    <w:rsid w:val="005B1696"/>
    <w:rsid w:val="005B1B5C"/>
    <w:rsid w:val="005C1BB0"/>
    <w:rsid w:val="005C1FEB"/>
    <w:rsid w:val="005C42F2"/>
    <w:rsid w:val="005C51F4"/>
    <w:rsid w:val="005C6735"/>
    <w:rsid w:val="005D03DE"/>
    <w:rsid w:val="005D2BA0"/>
    <w:rsid w:val="005D2F16"/>
    <w:rsid w:val="005D2F2D"/>
    <w:rsid w:val="005D71DC"/>
    <w:rsid w:val="005E0D2D"/>
    <w:rsid w:val="005E1E07"/>
    <w:rsid w:val="005E3B82"/>
    <w:rsid w:val="005F65CF"/>
    <w:rsid w:val="00603429"/>
    <w:rsid w:val="006059B7"/>
    <w:rsid w:val="00606AEB"/>
    <w:rsid w:val="0061013A"/>
    <w:rsid w:val="00610BC4"/>
    <w:rsid w:val="00611CA1"/>
    <w:rsid w:val="0061466E"/>
    <w:rsid w:val="00615174"/>
    <w:rsid w:val="00615B94"/>
    <w:rsid w:val="00617E31"/>
    <w:rsid w:val="00621705"/>
    <w:rsid w:val="006223A1"/>
    <w:rsid w:val="006224F4"/>
    <w:rsid w:val="0062497F"/>
    <w:rsid w:val="006623F7"/>
    <w:rsid w:val="00663168"/>
    <w:rsid w:val="00667CDF"/>
    <w:rsid w:val="00675D3B"/>
    <w:rsid w:val="006763AF"/>
    <w:rsid w:val="00676505"/>
    <w:rsid w:val="006801FD"/>
    <w:rsid w:val="00684F57"/>
    <w:rsid w:val="006902F3"/>
    <w:rsid w:val="006918FC"/>
    <w:rsid w:val="00691916"/>
    <w:rsid w:val="00696A50"/>
    <w:rsid w:val="00696EAE"/>
    <w:rsid w:val="00697769"/>
    <w:rsid w:val="006A10EF"/>
    <w:rsid w:val="006A2542"/>
    <w:rsid w:val="006A37BA"/>
    <w:rsid w:val="006A48F9"/>
    <w:rsid w:val="006A5435"/>
    <w:rsid w:val="006A7DF3"/>
    <w:rsid w:val="006B003E"/>
    <w:rsid w:val="006B539B"/>
    <w:rsid w:val="006B6039"/>
    <w:rsid w:val="006B69C8"/>
    <w:rsid w:val="006C4072"/>
    <w:rsid w:val="006C6388"/>
    <w:rsid w:val="006C6C2B"/>
    <w:rsid w:val="006C7387"/>
    <w:rsid w:val="006D1463"/>
    <w:rsid w:val="006D1714"/>
    <w:rsid w:val="006D206B"/>
    <w:rsid w:val="006D69DE"/>
    <w:rsid w:val="006D7345"/>
    <w:rsid w:val="006E083F"/>
    <w:rsid w:val="006E317A"/>
    <w:rsid w:val="006E46BB"/>
    <w:rsid w:val="006E5524"/>
    <w:rsid w:val="006E593A"/>
    <w:rsid w:val="007048C3"/>
    <w:rsid w:val="00704952"/>
    <w:rsid w:val="00706750"/>
    <w:rsid w:val="00713D93"/>
    <w:rsid w:val="00716FD5"/>
    <w:rsid w:val="0072011B"/>
    <w:rsid w:val="00722420"/>
    <w:rsid w:val="00744654"/>
    <w:rsid w:val="00744E3C"/>
    <w:rsid w:val="007458ED"/>
    <w:rsid w:val="007470B3"/>
    <w:rsid w:val="00747DD7"/>
    <w:rsid w:val="00760000"/>
    <w:rsid w:val="00760244"/>
    <w:rsid w:val="00762B4C"/>
    <w:rsid w:val="00766C03"/>
    <w:rsid w:val="00767090"/>
    <w:rsid w:val="0077586C"/>
    <w:rsid w:val="0077649C"/>
    <w:rsid w:val="00777AD6"/>
    <w:rsid w:val="00783AC7"/>
    <w:rsid w:val="00786D42"/>
    <w:rsid w:val="00787C34"/>
    <w:rsid w:val="00792317"/>
    <w:rsid w:val="00793394"/>
    <w:rsid w:val="007939F8"/>
    <w:rsid w:val="007A226D"/>
    <w:rsid w:val="007A3795"/>
    <w:rsid w:val="007A5D9C"/>
    <w:rsid w:val="007B0465"/>
    <w:rsid w:val="007B0557"/>
    <w:rsid w:val="007B1B29"/>
    <w:rsid w:val="007B5197"/>
    <w:rsid w:val="007B6283"/>
    <w:rsid w:val="007B694E"/>
    <w:rsid w:val="007B6FC1"/>
    <w:rsid w:val="007B7D9C"/>
    <w:rsid w:val="007C1CE0"/>
    <w:rsid w:val="007C21F9"/>
    <w:rsid w:val="007C33DD"/>
    <w:rsid w:val="007C551B"/>
    <w:rsid w:val="007C7D76"/>
    <w:rsid w:val="007D04D7"/>
    <w:rsid w:val="007D05BD"/>
    <w:rsid w:val="007D39F4"/>
    <w:rsid w:val="007E453E"/>
    <w:rsid w:val="007E606F"/>
    <w:rsid w:val="007E63CF"/>
    <w:rsid w:val="007E686F"/>
    <w:rsid w:val="007E7929"/>
    <w:rsid w:val="007E7D39"/>
    <w:rsid w:val="007E7EBF"/>
    <w:rsid w:val="007F0495"/>
    <w:rsid w:val="007F3C97"/>
    <w:rsid w:val="007F3CD6"/>
    <w:rsid w:val="007F4CB1"/>
    <w:rsid w:val="007F7643"/>
    <w:rsid w:val="008001E5"/>
    <w:rsid w:val="008018CB"/>
    <w:rsid w:val="00801F95"/>
    <w:rsid w:val="00806CBF"/>
    <w:rsid w:val="008107CE"/>
    <w:rsid w:val="00811680"/>
    <w:rsid w:val="0081303F"/>
    <w:rsid w:val="00813F28"/>
    <w:rsid w:val="008206B6"/>
    <w:rsid w:val="00824CD0"/>
    <w:rsid w:val="0082578F"/>
    <w:rsid w:val="00831A8B"/>
    <w:rsid w:val="00834284"/>
    <w:rsid w:val="00836FD6"/>
    <w:rsid w:val="008370A5"/>
    <w:rsid w:val="00840200"/>
    <w:rsid w:val="00840DE7"/>
    <w:rsid w:val="0084303F"/>
    <w:rsid w:val="00844DE3"/>
    <w:rsid w:val="00847215"/>
    <w:rsid w:val="00850210"/>
    <w:rsid w:val="0085545B"/>
    <w:rsid w:val="00855695"/>
    <w:rsid w:val="00860887"/>
    <w:rsid w:val="00863DCD"/>
    <w:rsid w:val="00867369"/>
    <w:rsid w:val="00867FE8"/>
    <w:rsid w:val="00873095"/>
    <w:rsid w:val="008747C9"/>
    <w:rsid w:val="008764E1"/>
    <w:rsid w:val="00877048"/>
    <w:rsid w:val="00883DEF"/>
    <w:rsid w:val="00885799"/>
    <w:rsid w:val="00890ED4"/>
    <w:rsid w:val="008A3630"/>
    <w:rsid w:val="008A40CD"/>
    <w:rsid w:val="008A4721"/>
    <w:rsid w:val="008A4DA8"/>
    <w:rsid w:val="008A6BC4"/>
    <w:rsid w:val="008B3A68"/>
    <w:rsid w:val="008C175C"/>
    <w:rsid w:val="008C34D3"/>
    <w:rsid w:val="008D04B0"/>
    <w:rsid w:val="008D2227"/>
    <w:rsid w:val="008E2E1F"/>
    <w:rsid w:val="008E33DB"/>
    <w:rsid w:val="008F30AA"/>
    <w:rsid w:val="008F3F1A"/>
    <w:rsid w:val="009024B5"/>
    <w:rsid w:val="00902597"/>
    <w:rsid w:val="00902F39"/>
    <w:rsid w:val="00903393"/>
    <w:rsid w:val="0090698C"/>
    <w:rsid w:val="009077AE"/>
    <w:rsid w:val="009113C1"/>
    <w:rsid w:val="009122B8"/>
    <w:rsid w:val="00912BF7"/>
    <w:rsid w:val="00912C43"/>
    <w:rsid w:val="00922ED8"/>
    <w:rsid w:val="009230E0"/>
    <w:rsid w:val="0092466B"/>
    <w:rsid w:val="00925D70"/>
    <w:rsid w:val="009279FA"/>
    <w:rsid w:val="00930DE0"/>
    <w:rsid w:val="00931296"/>
    <w:rsid w:val="009351AA"/>
    <w:rsid w:val="00935AAD"/>
    <w:rsid w:val="0093645D"/>
    <w:rsid w:val="00936F1D"/>
    <w:rsid w:val="0094088B"/>
    <w:rsid w:val="00953510"/>
    <w:rsid w:val="00955950"/>
    <w:rsid w:val="00963AC4"/>
    <w:rsid w:val="00965ED5"/>
    <w:rsid w:val="00967034"/>
    <w:rsid w:val="00967D79"/>
    <w:rsid w:val="00972FF1"/>
    <w:rsid w:val="009752D9"/>
    <w:rsid w:val="00977516"/>
    <w:rsid w:val="00982A46"/>
    <w:rsid w:val="00983502"/>
    <w:rsid w:val="00984EC7"/>
    <w:rsid w:val="0098698A"/>
    <w:rsid w:val="00991156"/>
    <w:rsid w:val="00991C3E"/>
    <w:rsid w:val="00997D4B"/>
    <w:rsid w:val="009A21A8"/>
    <w:rsid w:val="009A7142"/>
    <w:rsid w:val="009B2D1C"/>
    <w:rsid w:val="009B3A8E"/>
    <w:rsid w:val="009B4271"/>
    <w:rsid w:val="009B6B68"/>
    <w:rsid w:val="009C0E81"/>
    <w:rsid w:val="009C33F4"/>
    <w:rsid w:val="009C6224"/>
    <w:rsid w:val="009D3FE9"/>
    <w:rsid w:val="009E0A04"/>
    <w:rsid w:val="009E0B80"/>
    <w:rsid w:val="009E759C"/>
    <w:rsid w:val="009E7FB9"/>
    <w:rsid w:val="009F0951"/>
    <w:rsid w:val="009F170C"/>
    <w:rsid w:val="009F3A85"/>
    <w:rsid w:val="00A140E2"/>
    <w:rsid w:val="00A14112"/>
    <w:rsid w:val="00A17058"/>
    <w:rsid w:val="00A21527"/>
    <w:rsid w:val="00A21754"/>
    <w:rsid w:val="00A222EF"/>
    <w:rsid w:val="00A223FE"/>
    <w:rsid w:val="00A22644"/>
    <w:rsid w:val="00A22B95"/>
    <w:rsid w:val="00A236C7"/>
    <w:rsid w:val="00A27C42"/>
    <w:rsid w:val="00A350D1"/>
    <w:rsid w:val="00A35CC7"/>
    <w:rsid w:val="00A36E23"/>
    <w:rsid w:val="00A409D0"/>
    <w:rsid w:val="00A42327"/>
    <w:rsid w:val="00A51193"/>
    <w:rsid w:val="00A52513"/>
    <w:rsid w:val="00A54DFE"/>
    <w:rsid w:val="00A60AAA"/>
    <w:rsid w:val="00A616DF"/>
    <w:rsid w:val="00A63BAD"/>
    <w:rsid w:val="00A676B6"/>
    <w:rsid w:val="00A7239C"/>
    <w:rsid w:val="00A72B43"/>
    <w:rsid w:val="00A76278"/>
    <w:rsid w:val="00A76B23"/>
    <w:rsid w:val="00A818C9"/>
    <w:rsid w:val="00A858B4"/>
    <w:rsid w:val="00A86A5A"/>
    <w:rsid w:val="00A87C87"/>
    <w:rsid w:val="00A92DA5"/>
    <w:rsid w:val="00AA4133"/>
    <w:rsid w:val="00AA4676"/>
    <w:rsid w:val="00AB0F15"/>
    <w:rsid w:val="00AB15CC"/>
    <w:rsid w:val="00AB1F57"/>
    <w:rsid w:val="00AB32B6"/>
    <w:rsid w:val="00AB3669"/>
    <w:rsid w:val="00AB61DC"/>
    <w:rsid w:val="00AB6875"/>
    <w:rsid w:val="00AC3782"/>
    <w:rsid w:val="00AC55BE"/>
    <w:rsid w:val="00AC5BBD"/>
    <w:rsid w:val="00AD1B70"/>
    <w:rsid w:val="00AD1DB8"/>
    <w:rsid w:val="00AD1E8C"/>
    <w:rsid w:val="00AD66CB"/>
    <w:rsid w:val="00AE28CC"/>
    <w:rsid w:val="00AE618F"/>
    <w:rsid w:val="00AE7363"/>
    <w:rsid w:val="00AF147D"/>
    <w:rsid w:val="00AF200D"/>
    <w:rsid w:val="00AF3513"/>
    <w:rsid w:val="00AF4884"/>
    <w:rsid w:val="00B004B1"/>
    <w:rsid w:val="00B01AE9"/>
    <w:rsid w:val="00B034B2"/>
    <w:rsid w:val="00B051FE"/>
    <w:rsid w:val="00B1095E"/>
    <w:rsid w:val="00B1549E"/>
    <w:rsid w:val="00B209C4"/>
    <w:rsid w:val="00B211A7"/>
    <w:rsid w:val="00B229D4"/>
    <w:rsid w:val="00B26077"/>
    <w:rsid w:val="00B27425"/>
    <w:rsid w:val="00B30CFA"/>
    <w:rsid w:val="00B311A9"/>
    <w:rsid w:val="00B34A78"/>
    <w:rsid w:val="00B34F5F"/>
    <w:rsid w:val="00B36EFE"/>
    <w:rsid w:val="00B4003D"/>
    <w:rsid w:val="00B555CD"/>
    <w:rsid w:val="00B5743A"/>
    <w:rsid w:val="00B6131F"/>
    <w:rsid w:val="00B613EE"/>
    <w:rsid w:val="00B6695E"/>
    <w:rsid w:val="00B66CE6"/>
    <w:rsid w:val="00B73BFF"/>
    <w:rsid w:val="00B746B6"/>
    <w:rsid w:val="00B76984"/>
    <w:rsid w:val="00B80A3C"/>
    <w:rsid w:val="00B83300"/>
    <w:rsid w:val="00B855F5"/>
    <w:rsid w:val="00B878A8"/>
    <w:rsid w:val="00B97E25"/>
    <w:rsid w:val="00BA0F76"/>
    <w:rsid w:val="00BA2567"/>
    <w:rsid w:val="00BA454C"/>
    <w:rsid w:val="00BA46D0"/>
    <w:rsid w:val="00BB1127"/>
    <w:rsid w:val="00BB4C9F"/>
    <w:rsid w:val="00BC47F3"/>
    <w:rsid w:val="00BC7C55"/>
    <w:rsid w:val="00BD44EC"/>
    <w:rsid w:val="00BD74EF"/>
    <w:rsid w:val="00BD7717"/>
    <w:rsid w:val="00BE2C77"/>
    <w:rsid w:val="00BE3BFC"/>
    <w:rsid w:val="00BF4574"/>
    <w:rsid w:val="00BF462F"/>
    <w:rsid w:val="00BF5C9F"/>
    <w:rsid w:val="00C004E1"/>
    <w:rsid w:val="00C0125C"/>
    <w:rsid w:val="00C024E8"/>
    <w:rsid w:val="00C02C10"/>
    <w:rsid w:val="00C0427C"/>
    <w:rsid w:val="00C06835"/>
    <w:rsid w:val="00C06853"/>
    <w:rsid w:val="00C10C6C"/>
    <w:rsid w:val="00C1128D"/>
    <w:rsid w:val="00C12997"/>
    <w:rsid w:val="00C137FD"/>
    <w:rsid w:val="00C2318A"/>
    <w:rsid w:val="00C23F7E"/>
    <w:rsid w:val="00C241F7"/>
    <w:rsid w:val="00C252D2"/>
    <w:rsid w:val="00C275D0"/>
    <w:rsid w:val="00C35290"/>
    <w:rsid w:val="00C353E7"/>
    <w:rsid w:val="00C364AB"/>
    <w:rsid w:val="00C40749"/>
    <w:rsid w:val="00C420A0"/>
    <w:rsid w:val="00C42352"/>
    <w:rsid w:val="00C441BF"/>
    <w:rsid w:val="00C44EEE"/>
    <w:rsid w:val="00C52467"/>
    <w:rsid w:val="00C53C1B"/>
    <w:rsid w:val="00C568DE"/>
    <w:rsid w:val="00C5793D"/>
    <w:rsid w:val="00C60296"/>
    <w:rsid w:val="00C6269A"/>
    <w:rsid w:val="00C62DBE"/>
    <w:rsid w:val="00C63D98"/>
    <w:rsid w:val="00C719DB"/>
    <w:rsid w:val="00C75E82"/>
    <w:rsid w:val="00C80D8D"/>
    <w:rsid w:val="00C8230A"/>
    <w:rsid w:val="00C82AB0"/>
    <w:rsid w:val="00C87886"/>
    <w:rsid w:val="00C90FCD"/>
    <w:rsid w:val="00C91FF7"/>
    <w:rsid w:val="00C94AD3"/>
    <w:rsid w:val="00C957C0"/>
    <w:rsid w:val="00CA1DA8"/>
    <w:rsid w:val="00CA49C3"/>
    <w:rsid w:val="00CA65C4"/>
    <w:rsid w:val="00CA7912"/>
    <w:rsid w:val="00CA7933"/>
    <w:rsid w:val="00CB218B"/>
    <w:rsid w:val="00CB473C"/>
    <w:rsid w:val="00CB4F21"/>
    <w:rsid w:val="00CB5201"/>
    <w:rsid w:val="00CB5CE6"/>
    <w:rsid w:val="00CB69FC"/>
    <w:rsid w:val="00CD169A"/>
    <w:rsid w:val="00CD222D"/>
    <w:rsid w:val="00CD2AF8"/>
    <w:rsid w:val="00CD3218"/>
    <w:rsid w:val="00CE5521"/>
    <w:rsid w:val="00CE656A"/>
    <w:rsid w:val="00CE7982"/>
    <w:rsid w:val="00CE7C71"/>
    <w:rsid w:val="00CE7DCD"/>
    <w:rsid w:val="00CF0BA7"/>
    <w:rsid w:val="00CF2458"/>
    <w:rsid w:val="00CF2C7B"/>
    <w:rsid w:val="00CF3113"/>
    <w:rsid w:val="00CF3C8D"/>
    <w:rsid w:val="00CF55EF"/>
    <w:rsid w:val="00CF5CA5"/>
    <w:rsid w:val="00CF72E9"/>
    <w:rsid w:val="00CF7F55"/>
    <w:rsid w:val="00D00ECA"/>
    <w:rsid w:val="00D04952"/>
    <w:rsid w:val="00D05797"/>
    <w:rsid w:val="00D06A5F"/>
    <w:rsid w:val="00D11EE1"/>
    <w:rsid w:val="00D13453"/>
    <w:rsid w:val="00D1427C"/>
    <w:rsid w:val="00D15397"/>
    <w:rsid w:val="00D176FC"/>
    <w:rsid w:val="00D2159F"/>
    <w:rsid w:val="00D23747"/>
    <w:rsid w:val="00D245AA"/>
    <w:rsid w:val="00D277AB"/>
    <w:rsid w:val="00D31932"/>
    <w:rsid w:val="00D32270"/>
    <w:rsid w:val="00D3490B"/>
    <w:rsid w:val="00D42B7E"/>
    <w:rsid w:val="00D45C61"/>
    <w:rsid w:val="00D52AF1"/>
    <w:rsid w:val="00D52D4D"/>
    <w:rsid w:val="00D552AA"/>
    <w:rsid w:val="00D56D50"/>
    <w:rsid w:val="00D60359"/>
    <w:rsid w:val="00D607CB"/>
    <w:rsid w:val="00D608CC"/>
    <w:rsid w:val="00D65A5E"/>
    <w:rsid w:val="00D65DBB"/>
    <w:rsid w:val="00D666B5"/>
    <w:rsid w:val="00D70387"/>
    <w:rsid w:val="00D704AD"/>
    <w:rsid w:val="00D70C4A"/>
    <w:rsid w:val="00D728F5"/>
    <w:rsid w:val="00D74A22"/>
    <w:rsid w:val="00D83887"/>
    <w:rsid w:val="00D8615D"/>
    <w:rsid w:val="00D9064D"/>
    <w:rsid w:val="00D92013"/>
    <w:rsid w:val="00D94B86"/>
    <w:rsid w:val="00D950C0"/>
    <w:rsid w:val="00D97093"/>
    <w:rsid w:val="00DA0E7C"/>
    <w:rsid w:val="00DA1CAA"/>
    <w:rsid w:val="00DA5B64"/>
    <w:rsid w:val="00DB003A"/>
    <w:rsid w:val="00DB552E"/>
    <w:rsid w:val="00DC24E0"/>
    <w:rsid w:val="00DC2A3F"/>
    <w:rsid w:val="00DC6600"/>
    <w:rsid w:val="00DC7A38"/>
    <w:rsid w:val="00DD038E"/>
    <w:rsid w:val="00DD4F14"/>
    <w:rsid w:val="00DE5367"/>
    <w:rsid w:val="00DE7B3C"/>
    <w:rsid w:val="00DF1586"/>
    <w:rsid w:val="00DF1D13"/>
    <w:rsid w:val="00DF23FA"/>
    <w:rsid w:val="00E02941"/>
    <w:rsid w:val="00E102E4"/>
    <w:rsid w:val="00E12D84"/>
    <w:rsid w:val="00E13A00"/>
    <w:rsid w:val="00E15FD7"/>
    <w:rsid w:val="00E17595"/>
    <w:rsid w:val="00E21098"/>
    <w:rsid w:val="00E226B4"/>
    <w:rsid w:val="00E252D1"/>
    <w:rsid w:val="00E27F83"/>
    <w:rsid w:val="00E328D2"/>
    <w:rsid w:val="00E34D47"/>
    <w:rsid w:val="00E35A37"/>
    <w:rsid w:val="00E445C6"/>
    <w:rsid w:val="00E44BC5"/>
    <w:rsid w:val="00E45666"/>
    <w:rsid w:val="00E46400"/>
    <w:rsid w:val="00E516B8"/>
    <w:rsid w:val="00E561E9"/>
    <w:rsid w:val="00E56249"/>
    <w:rsid w:val="00E57074"/>
    <w:rsid w:val="00E57CC8"/>
    <w:rsid w:val="00E60A93"/>
    <w:rsid w:val="00E611F4"/>
    <w:rsid w:val="00E735D2"/>
    <w:rsid w:val="00E74352"/>
    <w:rsid w:val="00E76403"/>
    <w:rsid w:val="00E80A8E"/>
    <w:rsid w:val="00E8360E"/>
    <w:rsid w:val="00E8560B"/>
    <w:rsid w:val="00E861E9"/>
    <w:rsid w:val="00E87197"/>
    <w:rsid w:val="00E9049E"/>
    <w:rsid w:val="00E90765"/>
    <w:rsid w:val="00E90F3C"/>
    <w:rsid w:val="00E91AA9"/>
    <w:rsid w:val="00EA0A75"/>
    <w:rsid w:val="00EA2B2D"/>
    <w:rsid w:val="00EA2FF8"/>
    <w:rsid w:val="00EB5B47"/>
    <w:rsid w:val="00EB79F2"/>
    <w:rsid w:val="00EC00DF"/>
    <w:rsid w:val="00EC2DAD"/>
    <w:rsid w:val="00EC4647"/>
    <w:rsid w:val="00EC6768"/>
    <w:rsid w:val="00ED0469"/>
    <w:rsid w:val="00ED0618"/>
    <w:rsid w:val="00ED28CF"/>
    <w:rsid w:val="00ED4746"/>
    <w:rsid w:val="00ED75C9"/>
    <w:rsid w:val="00EE2E7E"/>
    <w:rsid w:val="00EE4170"/>
    <w:rsid w:val="00EF0970"/>
    <w:rsid w:val="00EF1404"/>
    <w:rsid w:val="00EF2A74"/>
    <w:rsid w:val="00EF67F8"/>
    <w:rsid w:val="00F01F49"/>
    <w:rsid w:val="00F03ED5"/>
    <w:rsid w:val="00F05DF0"/>
    <w:rsid w:val="00F10AD9"/>
    <w:rsid w:val="00F10F64"/>
    <w:rsid w:val="00F13E79"/>
    <w:rsid w:val="00F1497F"/>
    <w:rsid w:val="00F16690"/>
    <w:rsid w:val="00F17541"/>
    <w:rsid w:val="00F17546"/>
    <w:rsid w:val="00F201E8"/>
    <w:rsid w:val="00F20F20"/>
    <w:rsid w:val="00F22900"/>
    <w:rsid w:val="00F25072"/>
    <w:rsid w:val="00F25126"/>
    <w:rsid w:val="00F26775"/>
    <w:rsid w:val="00F3261C"/>
    <w:rsid w:val="00F3262D"/>
    <w:rsid w:val="00F33834"/>
    <w:rsid w:val="00F34A77"/>
    <w:rsid w:val="00F34AEA"/>
    <w:rsid w:val="00F4160F"/>
    <w:rsid w:val="00F41FAA"/>
    <w:rsid w:val="00F43962"/>
    <w:rsid w:val="00F4698E"/>
    <w:rsid w:val="00F51A6C"/>
    <w:rsid w:val="00F527A1"/>
    <w:rsid w:val="00F52E4B"/>
    <w:rsid w:val="00F533F3"/>
    <w:rsid w:val="00F53897"/>
    <w:rsid w:val="00F55709"/>
    <w:rsid w:val="00F55975"/>
    <w:rsid w:val="00F55E14"/>
    <w:rsid w:val="00F60448"/>
    <w:rsid w:val="00F62F59"/>
    <w:rsid w:val="00F65C36"/>
    <w:rsid w:val="00F66CB4"/>
    <w:rsid w:val="00F757DA"/>
    <w:rsid w:val="00F75DED"/>
    <w:rsid w:val="00F80772"/>
    <w:rsid w:val="00F81399"/>
    <w:rsid w:val="00F815E4"/>
    <w:rsid w:val="00F8162B"/>
    <w:rsid w:val="00F928B8"/>
    <w:rsid w:val="00F94557"/>
    <w:rsid w:val="00F94E1E"/>
    <w:rsid w:val="00FA30E1"/>
    <w:rsid w:val="00FA32B8"/>
    <w:rsid w:val="00FA3C16"/>
    <w:rsid w:val="00FA6CE1"/>
    <w:rsid w:val="00FB093E"/>
    <w:rsid w:val="00FB3DCD"/>
    <w:rsid w:val="00FB6BFE"/>
    <w:rsid w:val="00FB7205"/>
    <w:rsid w:val="00FC5F05"/>
    <w:rsid w:val="00FC71FD"/>
    <w:rsid w:val="00FD2578"/>
    <w:rsid w:val="00FD386F"/>
    <w:rsid w:val="00FD6764"/>
    <w:rsid w:val="00FD7F55"/>
    <w:rsid w:val="00FE0379"/>
    <w:rsid w:val="00FE5E98"/>
    <w:rsid w:val="00FE71C6"/>
    <w:rsid w:val="00FE7C54"/>
    <w:rsid w:val="00FF4BF1"/>
    <w:rsid w:val="00FF64B2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335389"/>
  <w15:docId w15:val="{54FDD677-ADDE-4EE4-8392-295C744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03"/>
  </w:style>
  <w:style w:type="paragraph" w:styleId="1">
    <w:name w:val="heading 1"/>
    <w:basedOn w:val="a"/>
    <w:next w:val="a"/>
    <w:link w:val="10"/>
    <w:uiPriority w:val="9"/>
    <w:qFormat/>
    <w:rsid w:val="009230E0"/>
    <w:pPr>
      <w:keepNext/>
      <w:shd w:val="clear" w:color="auto" w:fill="FFFFFF"/>
      <w:tabs>
        <w:tab w:val="num" w:pos="1418"/>
      </w:tabs>
      <w:spacing w:before="259" w:after="0" w:line="245" w:lineRule="exact"/>
      <w:outlineLvl w:val="0"/>
    </w:pPr>
    <w:rPr>
      <w:rFonts w:ascii="Times New Roman" w:eastAsia="Times New Roman" w:hAnsi="Times New Roman" w:cs="Times New Roman"/>
      <w:color w:val="000000"/>
      <w:spacing w:val="1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30E0"/>
    <w:pPr>
      <w:keepNext/>
      <w:shd w:val="clear" w:color="auto" w:fill="FFFFFF"/>
      <w:tabs>
        <w:tab w:val="left" w:pos="490"/>
      </w:tabs>
      <w:spacing w:before="5" w:after="0" w:line="245" w:lineRule="exact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30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13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3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0E0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0E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230E0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9230E0"/>
    <w:rPr>
      <w:b/>
    </w:rPr>
  </w:style>
  <w:style w:type="paragraph" w:styleId="21">
    <w:name w:val="Body Text Indent 2"/>
    <w:basedOn w:val="a"/>
    <w:link w:val="22"/>
    <w:uiPriority w:val="99"/>
    <w:rsid w:val="009230E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230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230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3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rsid w:val="00E90F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90F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E90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E90F3C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rsid w:val="00E90F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90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2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2"/>
    <w:basedOn w:val="a"/>
    <w:link w:val="24"/>
    <w:unhideWhenUsed/>
    <w:rsid w:val="003D20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D2068"/>
  </w:style>
  <w:style w:type="character" w:customStyle="1" w:styleId="40">
    <w:name w:val="Заголовок 4 Знак"/>
    <w:basedOn w:val="a0"/>
    <w:link w:val="4"/>
    <w:rsid w:val="00D13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rsid w:val="00A22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A223F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22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223F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D2F16"/>
  </w:style>
  <w:style w:type="paragraph" w:customStyle="1" w:styleId="Style3">
    <w:name w:val="Style3"/>
    <w:basedOn w:val="a"/>
    <w:uiPriority w:val="99"/>
    <w:rsid w:val="00587A82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9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87A8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587A8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87A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7A8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87A82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935AAD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35AA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935AA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935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935AA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935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935AAD"/>
    <w:pPr>
      <w:widowControl w:val="0"/>
      <w:shd w:val="clear" w:color="auto" w:fill="FFFFFF"/>
      <w:spacing w:after="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6">
    <w:name w:val="Основной текст (2)"/>
    <w:basedOn w:val="a"/>
    <w:link w:val="25"/>
    <w:rsid w:val="00935AAD"/>
    <w:pPr>
      <w:widowControl w:val="0"/>
      <w:shd w:val="clear" w:color="auto" w:fill="FFFFFF"/>
      <w:spacing w:before="240" w:after="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4">
    <w:name w:val="Основной текст (3)"/>
    <w:basedOn w:val="a"/>
    <w:link w:val="33"/>
    <w:rsid w:val="00935AAD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Exact">
    <w:name w:val="Подпись к картинке Exact"/>
    <w:basedOn w:val="a0"/>
    <w:link w:val="af5"/>
    <w:rsid w:val="005237C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Exact">
    <w:name w:val="Подпись к картинке (2) Exact"/>
    <w:basedOn w:val="a0"/>
    <w:link w:val="28"/>
    <w:rsid w:val="0052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af5">
    <w:name w:val="Подпись к картинке"/>
    <w:basedOn w:val="a"/>
    <w:link w:val="Exact"/>
    <w:rsid w:val="005237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8">
    <w:name w:val="Подпись к картинке (2)"/>
    <w:basedOn w:val="a"/>
    <w:link w:val="2Exact"/>
    <w:rsid w:val="005237C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">
    <w:name w:val="Основной текст (4) Exact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5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1pt">
    <w:name w:val="Основной текст (2) + CordiaUPC;21 pt;Полужирный"/>
    <w:basedOn w:val="25"/>
    <w:rsid w:val="005237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5"/>
    <w:rsid w:val="005237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52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5237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uiPriority w:val="99"/>
    <w:rsid w:val="00CA79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1">
    <w:name w:val="c1"/>
    <w:basedOn w:val="a"/>
    <w:rsid w:val="00CA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933"/>
  </w:style>
  <w:style w:type="paragraph" w:styleId="af8">
    <w:name w:val="Balloon Text"/>
    <w:basedOn w:val="a"/>
    <w:link w:val="af9"/>
    <w:unhideWhenUsed/>
    <w:rsid w:val="001A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1A4A02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E328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Колонтитул_"/>
    <w:basedOn w:val="a0"/>
    <w:link w:val="afc"/>
    <w:rsid w:val="00017FFA"/>
    <w:rPr>
      <w:sz w:val="24"/>
      <w:szCs w:val="24"/>
      <w:shd w:val="clear" w:color="auto" w:fill="FFFFFF"/>
    </w:rPr>
  </w:style>
  <w:style w:type="character" w:customStyle="1" w:styleId="2Corbel24pt">
    <w:name w:val="Основной текст (2) + Corbel;24 pt"/>
    <w:basedOn w:val="25"/>
    <w:rsid w:val="00017FF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017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017FF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fc">
    <w:name w:val="Колонтитул"/>
    <w:basedOn w:val="a"/>
    <w:link w:val="afb"/>
    <w:rsid w:val="00017FFA"/>
    <w:pPr>
      <w:widowControl w:val="0"/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2a">
    <w:name w:val="Подпись к таблице (2)"/>
    <w:basedOn w:val="a"/>
    <w:link w:val="29"/>
    <w:rsid w:val="00017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d">
    <w:name w:val="Стиль"/>
    <w:rsid w:val="005C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ru-RU" w:bidi="en-US"/>
    </w:rPr>
  </w:style>
  <w:style w:type="character" w:customStyle="1" w:styleId="fasting-meals-weekday">
    <w:name w:val="fasting-meals-weekday"/>
    <w:basedOn w:val="a0"/>
    <w:rsid w:val="00E74352"/>
  </w:style>
  <w:style w:type="paragraph" w:customStyle="1" w:styleId="13">
    <w:name w:val="Стиль1"/>
    <w:basedOn w:val="aa"/>
    <w:rsid w:val="006B69C8"/>
    <w:pPr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ink w:val="14"/>
    <w:rsid w:val="006B69C8"/>
    <w:rPr>
      <w:rFonts w:eastAsia="Times New Roman" w:cs="Times New Roman"/>
      <w:b/>
      <w:bCs/>
      <w:sz w:val="56"/>
      <w:szCs w:val="56"/>
      <w:shd w:val="clear" w:color="auto" w:fill="FFFFFF"/>
    </w:rPr>
  </w:style>
  <w:style w:type="paragraph" w:customStyle="1" w:styleId="14">
    <w:name w:val="Основной текст1"/>
    <w:basedOn w:val="a"/>
    <w:link w:val="afe"/>
    <w:rsid w:val="006B69C8"/>
    <w:pPr>
      <w:widowControl w:val="0"/>
      <w:shd w:val="clear" w:color="auto" w:fill="FFFFFF"/>
      <w:spacing w:after="0" w:line="638" w:lineRule="exact"/>
    </w:pPr>
    <w:rPr>
      <w:rFonts w:eastAsia="Times New Roman" w:cs="Times New Roman"/>
      <w:b/>
      <w:bCs/>
      <w:sz w:val="56"/>
      <w:szCs w:val="56"/>
    </w:rPr>
  </w:style>
  <w:style w:type="paragraph" w:customStyle="1" w:styleId="aff">
    <w:name w:val="Лагерь"/>
    <w:basedOn w:val="ac"/>
    <w:link w:val="aff0"/>
    <w:qFormat/>
    <w:rsid w:val="006B69C8"/>
    <w:pPr>
      <w:spacing w:line="276" w:lineRule="auto"/>
      <w:ind w:firstLine="709"/>
      <w:jc w:val="both"/>
    </w:pPr>
    <w:rPr>
      <w:rFonts w:ascii="Times New Roman" w:hAnsi="Times New Roman"/>
      <w:sz w:val="28"/>
      <w:szCs w:val="28"/>
      <w:lang w:val="be-BY"/>
    </w:rPr>
  </w:style>
  <w:style w:type="character" w:customStyle="1" w:styleId="aff0">
    <w:name w:val="Лагерь Знак"/>
    <w:link w:val="aff"/>
    <w:rsid w:val="006B69C8"/>
    <w:rPr>
      <w:rFonts w:ascii="Times New Roman" w:eastAsia="Calibri" w:hAnsi="Times New Roman" w:cs="Times New Roman"/>
      <w:sz w:val="28"/>
      <w:szCs w:val="28"/>
      <w:lang w:val="be-BY"/>
    </w:rPr>
  </w:style>
  <w:style w:type="paragraph" w:customStyle="1" w:styleId="15">
    <w:name w:val="Абзац списка1"/>
    <w:basedOn w:val="a"/>
    <w:qFormat/>
    <w:rsid w:val="004C15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C15C3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point">
    <w:name w:val="point"/>
    <w:basedOn w:val="a"/>
    <w:rsid w:val="003B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Îñíîâíîé òåêñò 2"/>
    <w:basedOn w:val="a"/>
    <w:rsid w:val="003B3DA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character" w:customStyle="1" w:styleId="s2">
    <w:name w:val="s2"/>
    <w:rsid w:val="003B3DAE"/>
  </w:style>
  <w:style w:type="paragraph" w:customStyle="1" w:styleId="body">
    <w:name w:val="body"/>
    <w:basedOn w:val="a"/>
    <w:rsid w:val="003B3DAE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lock Text"/>
    <w:basedOn w:val="a"/>
    <w:rsid w:val="003B3DAE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2">
    <w:name w:val="Intense Emphasis"/>
    <w:uiPriority w:val="21"/>
    <w:qFormat/>
    <w:rsid w:val="003B3DAE"/>
    <w:rPr>
      <w:b/>
      <w:bCs/>
      <w:i/>
      <w:iCs/>
      <w:color w:val="4F81BD"/>
    </w:rPr>
  </w:style>
  <w:style w:type="character" w:customStyle="1" w:styleId="FontStyle34">
    <w:name w:val="Font Style34"/>
    <w:uiPriority w:val="99"/>
    <w:rsid w:val="003B3DAE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uiPriority w:val="99"/>
    <w:rsid w:val="003B3DAE"/>
    <w:rPr>
      <w:rFonts w:ascii="Times New Roman" w:hAnsi="Times New Roman" w:cs="Times New Roman" w:hint="default"/>
      <w:sz w:val="24"/>
      <w:szCs w:val="24"/>
    </w:rPr>
  </w:style>
  <w:style w:type="character" w:customStyle="1" w:styleId="c2">
    <w:name w:val="c2"/>
    <w:basedOn w:val="a0"/>
    <w:rsid w:val="0062497F"/>
  </w:style>
  <w:style w:type="character" w:customStyle="1" w:styleId="c12">
    <w:name w:val="c12"/>
    <w:basedOn w:val="a0"/>
    <w:rsid w:val="0062497F"/>
  </w:style>
  <w:style w:type="character" w:customStyle="1" w:styleId="c4">
    <w:name w:val="c4"/>
    <w:basedOn w:val="a0"/>
    <w:rsid w:val="0062497F"/>
  </w:style>
  <w:style w:type="character" w:customStyle="1" w:styleId="c8">
    <w:name w:val="c8"/>
    <w:basedOn w:val="a0"/>
    <w:rsid w:val="0062497F"/>
  </w:style>
  <w:style w:type="character" w:customStyle="1" w:styleId="c7">
    <w:name w:val="c7"/>
    <w:basedOn w:val="a0"/>
    <w:rsid w:val="0062497F"/>
  </w:style>
  <w:style w:type="character" w:customStyle="1" w:styleId="c3">
    <w:name w:val="c3"/>
    <w:basedOn w:val="a0"/>
    <w:rsid w:val="0062497F"/>
  </w:style>
  <w:style w:type="character" w:customStyle="1" w:styleId="c13">
    <w:name w:val="c13"/>
    <w:basedOn w:val="a0"/>
    <w:rsid w:val="0062497F"/>
  </w:style>
  <w:style w:type="character" w:customStyle="1" w:styleId="FontStyle11">
    <w:name w:val="Font Style11"/>
    <w:basedOn w:val="a0"/>
    <w:uiPriority w:val="99"/>
    <w:rsid w:val="000F5A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F5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5A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30A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F62F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62F59"/>
    <w:rPr>
      <w:rFonts w:ascii="Cambria" w:hAnsi="Cambria" w:cs="Cambria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F62F59"/>
    <w:pPr>
      <w:widowControl w:val="0"/>
      <w:autoSpaceDE w:val="0"/>
      <w:autoSpaceDN w:val="0"/>
      <w:adjustRightInd w:val="0"/>
      <w:spacing w:after="0" w:line="389" w:lineRule="exact"/>
      <w:ind w:firstLine="5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2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2F5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F62F5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4">
    <w:name w:val="Font Style24"/>
    <w:basedOn w:val="a0"/>
    <w:uiPriority w:val="99"/>
    <w:rsid w:val="00F62F5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"/>
    <w:uiPriority w:val="99"/>
    <w:rsid w:val="00D245AA"/>
    <w:pPr>
      <w:widowControl w:val="0"/>
      <w:autoSpaceDE w:val="0"/>
      <w:autoSpaceDN w:val="0"/>
      <w:adjustRightInd w:val="0"/>
      <w:spacing w:after="0" w:line="350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D69DE"/>
    <w:pPr>
      <w:widowControl w:val="0"/>
      <w:autoSpaceDE w:val="0"/>
      <w:autoSpaceDN w:val="0"/>
      <w:adjustRightInd w:val="0"/>
      <w:spacing w:after="0" w:line="39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A7A34"/>
    <w:rPr>
      <w:rFonts w:ascii="Cambria" w:hAnsi="Cambria" w:cs="Cambria"/>
      <w:b/>
      <w:bCs/>
      <w:i/>
      <w:iCs/>
      <w:sz w:val="24"/>
      <w:szCs w:val="24"/>
    </w:rPr>
  </w:style>
  <w:style w:type="paragraph" w:styleId="aff3">
    <w:name w:val="TOC Heading"/>
    <w:basedOn w:val="1"/>
    <w:next w:val="a"/>
    <w:uiPriority w:val="39"/>
    <w:unhideWhenUsed/>
    <w:qFormat/>
    <w:rsid w:val="00C957C0"/>
    <w:pPr>
      <w:keepLines/>
      <w:shd w:val="clear" w:color="auto" w:fill="auto"/>
      <w:tabs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qFormat/>
    <w:rsid w:val="00C957C0"/>
    <w:pPr>
      <w:spacing w:after="100"/>
    </w:pPr>
  </w:style>
  <w:style w:type="paragraph" w:customStyle="1" w:styleId="aff4">
    <w:name w:val="[Без стиля]"/>
    <w:uiPriority w:val="99"/>
    <w:rsid w:val="005071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5">
    <w:basedOn w:val="aff4"/>
    <w:next w:val="aff4"/>
    <w:qFormat/>
    <w:rsid w:val="005071FD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customStyle="1" w:styleId="aff6">
    <w:name w:val="ПРИЛОЖЕНИЕ"/>
    <w:basedOn w:val="a"/>
    <w:rsid w:val="005071FD"/>
    <w:pPr>
      <w:suppressAutoHyphens/>
      <w:autoSpaceDE w:val="0"/>
      <w:autoSpaceDN w:val="0"/>
      <w:adjustRightInd w:val="0"/>
      <w:spacing w:after="0" w:line="194" w:lineRule="atLeast"/>
      <w:ind w:left="3685"/>
      <w:jc w:val="both"/>
      <w:textAlignment w:val="center"/>
    </w:pPr>
    <w:rPr>
      <w:rFonts w:ascii="SchoolBookC" w:eastAsia="Times New Roman" w:hAnsi="SchoolBookC" w:cs="SchoolBookC"/>
      <w:i/>
      <w:iCs/>
      <w:color w:val="000000"/>
      <w:spacing w:val="-2"/>
      <w:sz w:val="19"/>
      <w:szCs w:val="19"/>
      <w:lang w:eastAsia="ru-RU"/>
    </w:rPr>
  </w:style>
  <w:style w:type="paragraph" w:customStyle="1" w:styleId="17">
    <w:name w:val="подзагол1"/>
    <w:basedOn w:val="aff4"/>
    <w:uiPriority w:val="99"/>
    <w:rsid w:val="005071FD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43">
    <w:name w:val="подзагол4"/>
    <w:basedOn w:val="ae"/>
    <w:rsid w:val="005071FD"/>
    <w:pPr>
      <w:suppressAutoHyphens/>
      <w:autoSpaceDE w:val="0"/>
      <w:autoSpaceDN w:val="0"/>
      <w:adjustRightInd w:val="0"/>
      <w:spacing w:before="198" w:after="40" w:line="160" w:lineRule="atLeast"/>
      <w:jc w:val="both"/>
      <w:textAlignment w:val="center"/>
    </w:pPr>
    <w:rPr>
      <w:rFonts w:ascii="SchoolBookC" w:hAnsi="SchoolBookC" w:cs="SchoolBookC"/>
      <w:b/>
      <w:bCs/>
      <w:caps/>
      <w:color w:val="000000"/>
      <w:sz w:val="16"/>
      <w:szCs w:val="16"/>
    </w:rPr>
  </w:style>
  <w:style w:type="paragraph" w:customStyle="1" w:styleId="aff7">
    <w:name w:val="шапкатабл"/>
    <w:basedOn w:val="a"/>
    <w:rsid w:val="005071FD"/>
    <w:pPr>
      <w:suppressAutoHyphens/>
      <w:autoSpaceDE w:val="0"/>
      <w:autoSpaceDN w:val="0"/>
      <w:adjustRightInd w:val="0"/>
      <w:spacing w:after="0" w:line="150" w:lineRule="atLeast"/>
      <w:jc w:val="center"/>
      <w:textAlignment w:val="center"/>
    </w:pPr>
    <w:rPr>
      <w:rFonts w:ascii="SchoolBookC" w:eastAsia="Times New Roman" w:hAnsi="SchoolBookC" w:cs="SchoolBookC"/>
      <w:color w:val="000000"/>
      <w:spacing w:val="-1"/>
      <w:sz w:val="15"/>
      <w:szCs w:val="15"/>
      <w:lang w:eastAsia="ru-RU"/>
    </w:rPr>
  </w:style>
  <w:style w:type="paragraph" w:styleId="2c">
    <w:name w:val="toc 2"/>
    <w:basedOn w:val="a"/>
    <w:next w:val="a"/>
    <w:autoRedefine/>
    <w:uiPriority w:val="39"/>
    <w:unhideWhenUsed/>
    <w:qFormat/>
    <w:rsid w:val="00CA49C3"/>
    <w:pPr>
      <w:tabs>
        <w:tab w:val="right" w:leader="dot" w:pos="8899"/>
      </w:tabs>
      <w:spacing w:after="100"/>
    </w:pPr>
  </w:style>
  <w:style w:type="character" w:customStyle="1" w:styleId="aff8">
    <w:name w:val="Основной текст + Полужирный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8">
    <w:name w:val="Основной текст18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9">
    <w:name w:val="Основной текст19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62">
    <w:name w:val="Заголовок №6 (2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31pt">
    <w:name w:val="Заголовок №6 (3) + Интервал 1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0"/>
      <w:szCs w:val="30"/>
      <w:u w:val="single"/>
    </w:rPr>
  </w:style>
  <w:style w:type="character" w:customStyle="1" w:styleId="63">
    <w:name w:val="Заголовок №6 (3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30pt">
    <w:name w:val="Заголовок №6 (3) + Не курсив;Интервал 0 pt"/>
    <w:basedOn w:val="a0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single"/>
    </w:rPr>
  </w:style>
  <w:style w:type="character" w:customStyle="1" w:styleId="aff9">
    <w:name w:val="Основной текст + Курсив"/>
    <w:basedOn w:val="afe"/>
    <w:rsid w:val="006B6039"/>
    <w:rPr>
      <w:rFonts w:eastAsia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43">
    <w:name w:val="Основной текст143"/>
    <w:basedOn w:val="a"/>
    <w:rsid w:val="006B6039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20">
    <w:name w:val="Основной текст1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1pt">
    <w:name w:val="Основной текст (5) + Интервал 1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0"/>
      <w:szCs w:val="30"/>
      <w:u w:val="single"/>
    </w:rPr>
  </w:style>
  <w:style w:type="character" w:customStyle="1" w:styleId="51">
    <w:name w:val="Основной текст (5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4">
    <w:name w:val="Заголовок №6 (4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single"/>
    </w:rPr>
  </w:style>
  <w:style w:type="character" w:customStyle="1" w:styleId="620">
    <w:name w:val="Заголовок №6 (2) +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ffa">
    <w:name w:val="Сноска +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ffb">
    <w:name w:val="Сноска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ffc">
    <w:name w:val="Сноска + Полужирный;Курсив"/>
    <w:basedOn w:val="a0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620pt">
    <w:name w:val="Заголовок №6 (2) + Полужирный;Интервал 0 pt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</w:rPr>
  </w:style>
  <w:style w:type="character" w:customStyle="1" w:styleId="61">
    <w:name w:val="Заголовок №6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0">
    <w:name w:val="Основной текст2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0">
    <w:name w:val="Основной текст (11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100">
    <w:name w:val="Основной текст (10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0pt">
    <w:name w:val="Основной текст + Полужирный;Интервал 0 pt"/>
    <w:basedOn w:val="afe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shd w:val="clear" w:color="auto" w:fill="FFFFFF"/>
    </w:rPr>
  </w:style>
  <w:style w:type="character" w:customStyle="1" w:styleId="160">
    <w:name w:val="Основной текст (16)"/>
    <w:basedOn w:val="a0"/>
    <w:rsid w:val="006B603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0pt">
    <w:name w:val="Основной текст (4) + Интервал 0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240">
    <w:name w:val="Основной текст2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270">
    <w:name w:val="Основной текст2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30">
    <w:name w:val="Основной текст3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7">
    <w:name w:val="Основной текст3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280">
    <w:name w:val="Основной текст2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9">
    <w:name w:val="Основной текст3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00">
    <w:name w:val="Основной текст4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10">
    <w:name w:val="Основной текст4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20">
    <w:name w:val="Основной текст4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00">
    <w:name w:val="Основной текст5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4">
    <w:name w:val="Основной текст5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5">
    <w:name w:val="Основной текст5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6">
    <w:name w:val="Основной текст66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7">
    <w:name w:val="Основной текст6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5">
    <w:name w:val="Основной текст6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9">
    <w:name w:val="Основной текст6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20">
    <w:name w:val="Основной текст (32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9">
    <w:name w:val="Основной текст8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9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135pt">
    <w:name w:val="Заголовок №6 + 13;5 pt;Не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8">
    <w:name w:val="Заголовок №6 + Курсив"/>
    <w:basedOn w:val="a0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91">
    <w:name w:val="Основной текст9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5pt">
    <w:name w:val="Основной текст + 13;5 pt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2">
    <w:name w:val="Основной текст9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3">
    <w:name w:val="Основной текст9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4">
    <w:name w:val="Основной текст (4) + Не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630">
    <w:name w:val="Заголовок №6 (3) + Не полужирный;Не курсив"/>
    <w:basedOn w:val="a0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97">
    <w:name w:val="Основной текст9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8">
    <w:name w:val="Основной текст9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9">
    <w:name w:val="Основной текст9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00">
    <w:name w:val="Основной текст10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1">
    <w:name w:val="Основной текст10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2">
    <w:name w:val="Основной текст10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3">
    <w:name w:val="Основной текст10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4">
    <w:name w:val="Основной текст10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8">
    <w:name w:val="Основной текст10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6">
    <w:name w:val="Заголовок №3"/>
    <w:basedOn w:val="a0"/>
    <w:rsid w:val="006B603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9">
    <w:name w:val="Основной текст10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00">
    <w:name w:val="Основной текст11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5">
    <w:name w:val="Заголовок №4_"/>
    <w:basedOn w:val="a0"/>
    <w:link w:val="46"/>
    <w:rsid w:val="006B6039"/>
    <w:rPr>
      <w:rFonts w:ascii="Garamond" w:eastAsia="Garamond" w:hAnsi="Garamond" w:cs="Garamond"/>
      <w:sz w:val="31"/>
      <w:szCs w:val="31"/>
      <w:shd w:val="clear" w:color="auto" w:fill="FFFFFF"/>
    </w:rPr>
  </w:style>
  <w:style w:type="character" w:customStyle="1" w:styleId="111">
    <w:name w:val="Основной текст11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paragraph" w:customStyle="1" w:styleId="46">
    <w:name w:val="Заголовок №4"/>
    <w:basedOn w:val="a"/>
    <w:link w:val="45"/>
    <w:rsid w:val="006B6039"/>
    <w:pPr>
      <w:shd w:val="clear" w:color="auto" w:fill="FFFFFF"/>
      <w:spacing w:before="60" w:after="240" w:line="0" w:lineRule="atLeast"/>
      <w:outlineLvl w:val="3"/>
    </w:pPr>
    <w:rPr>
      <w:rFonts w:ascii="Garamond" w:eastAsia="Garamond" w:hAnsi="Garamond" w:cs="Garamond"/>
      <w:sz w:val="31"/>
      <w:szCs w:val="31"/>
    </w:rPr>
  </w:style>
  <w:style w:type="character" w:customStyle="1" w:styleId="105">
    <w:name w:val="Основной текст105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17">
    <w:name w:val="Основной текст11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8">
    <w:name w:val="Основной текст11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affd">
    <w:name w:val="Основной текст + Полужирный;Курсив"/>
    <w:basedOn w:val="afe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9">
    <w:name w:val="Основной текст11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200">
    <w:name w:val="Основной текст12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23">
    <w:name w:val="Основной текст12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2">
    <w:name w:val="Заголовок №5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129">
    <w:name w:val="Основной текст12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1">
    <w:name w:val="Основной текст13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6">
    <w:name w:val="Основной текст136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35">
    <w:name w:val="Основной текст13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7">
    <w:name w:val="Основной текст13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05pt">
    <w:name w:val="Основной текст + 10;5 pt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8">
    <w:name w:val="Основной текст13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2d">
    <w:name w:val="Основной текст (2) + Не курсив"/>
    <w:basedOn w:val="25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80">
    <w:name w:val="Основной текст (68)"/>
    <w:basedOn w:val="a0"/>
    <w:rsid w:val="006B603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A54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e">
    <w:name w:val="page number"/>
    <w:basedOn w:val="a0"/>
    <w:rsid w:val="006A5435"/>
  </w:style>
  <w:style w:type="paragraph" w:customStyle="1" w:styleId="2e">
    <w:name w:val="Стиль2"/>
    <w:basedOn w:val="a"/>
    <w:link w:val="2f"/>
    <w:qFormat/>
    <w:rsid w:val="006A5435"/>
    <w:rPr>
      <w:rFonts w:ascii="Times New Roman" w:eastAsia="Calibri" w:hAnsi="Times New Roman" w:cs="Times New Roman"/>
      <w:b/>
      <w:caps/>
      <w:color w:val="E36C0A"/>
      <w:sz w:val="24"/>
      <w:szCs w:val="26"/>
    </w:rPr>
  </w:style>
  <w:style w:type="character" w:customStyle="1" w:styleId="2f">
    <w:name w:val="Стиль2 Знак"/>
    <w:link w:val="2e"/>
    <w:rsid w:val="006A5435"/>
    <w:rPr>
      <w:rFonts w:ascii="Times New Roman" w:eastAsia="Calibri" w:hAnsi="Times New Roman" w:cs="Times New Roman"/>
      <w:b/>
      <w:caps/>
      <w:color w:val="E36C0A"/>
      <w:sz w:val="24"/>
      <w:szCs w:val="26"/>
    </w:rPr>
  </w:style>
  <w:style w:type="paragraph" w:customStyle="1" w:styleId="afff">
    <w:name w:val="Оглавление"/>
    <w:basedOn w:val="a"/>
    <w:qFormat/>
    <w:rsid w:val="006A5435"/>
    <w:pPr>
      <w:framePr w:hSpace="180" w:wrap="around" w:vAnchor="text" w:hAnchor="margin" w:y="-487"/>
      <w:spacing w:after="0"/>
      <w:jc w:val="right"/>
    </w:pPr>
    <w:rPr>
      <w:rFonts w:ascii="Times New Roman" w:eastAsia="Calibri" w:hAnsi="Times New Roman" w:cs="Times New Roman"/>
      <w:b/>
      <w:color w:val="7030A0"/>
      <w:sz w:val="28"/>
      <w:szCs w:val="28"/>
    </w:rPr>
  </w:style>
  <w:style w:type="paragraph" w:customStyle="1" w:styleId="afff0">
    <w:name w:val="ЗАГОЛОВОК"/>
    <w:basedOn w:val="2"/>
    <w:link w:val="afff1"/>
    <w:autoRedefine/>
    <w:qFormat/>
    <w:rsid w:val="006A5435"/>
    <w:pPr>
      <w:keepLines/>
      <w:shd w:val="clear" w:color="auto" w:fill="auto"/>
      <w:tabs>
        <w:tab w:val="clear" w:pos="490"/>
        <w:tab w:val="left" w:pos="3349"/>
      </w:tabs>
      <w:spacing w:before="0" w:line="360" w:lineRule="auto"/>
      <w:ind w:left="8496"/>
      <w:jc w:val="center"/>
      <w:outlineLvl w:val="9"/>
    </w:pPr>
    <w:rPr>
      <w:rFonts w:ascii="Monotype Corsiva" w:eastAsia="Calibri" w:hAnsi="Monotype Corsiva"/>
      <w:b/>
      <w:color w:val="FF0000"/>
      <w:sz w:val="44"/>
      <w:szCs w:val="44"/>
      <w:shd w:val="clear" w:color="auto" w:fill="FFFFFF"/>
      <w:lang w:eastAsia="en-US"/>
    </w:rPr>
  </w:style>
  <w:style w:type="character" w:customStyle="1" w:styleId="afff1">
    <w:name w:val="ЗАГОЛОВОК Знак"/>
    <w:link w:val="afff0"/>
    <w:rsid w:val="006A5435"/>
    <w:rPr>
      <w:rFonts w:ascii="Monotype Corsiva" w:eastAsia="Calibri" w:hAnsi="Monotype Corsiva" w:cs="Times New Roman"/>
      <w:b/>
      <w:color w:val="FF0000"/>
      <w:sz w:val="44"/>
      <w:szCs w:val="44"/>
    </w:rPr>
  </w:style>
  <w:style w:type="paragraph" w:customStyle="1" w:styleId="afff2">
    <w:name w:val="текст"/>
    <w:basedOn w:val="ac"/>
    <w:link w:val="afff3"/>
    <w:qFormat/>
    <w:rsid w:val="006A5435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fff3">
    <w:name w:val="текст Знак"/>
    <w:link w:val="afff2"/>
    <w:rsid w:val="006A5435"/>
    <w:rPr>
      <w:rFonts w:ascii="Times New Roman" w:eastAsia="Calibri" w:hAnsi="Times New Roman" w:cs="Times New Roman"/>
      <w:sz w:val="24"/>
    </w:rPr>
  </w:style>
  <w:style w:type="paragraph" w:customStyle="1" w:styleId="afff4">
    <w:name w:val="Знак Знак Знак Знак"/>
    <w:basedOn w:val="a"/>
    <w:rsid w:val="006A543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8">
    <w:name w:val="toc 3"/>
    <w:basedOn w:val="a"/>
    <w:next w:val="a"/>
    <w:autoRedefine/>
    <w:uiPriority w:val="39"/>
    <w:unhideWhenUsed/>
    <w:qFormat/>
    <w:rsid w:val="006A543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fff5">
    <w:name w:val="Subtitle"/>
    <w:basedOn w:val="a"/>
    <w:link w:val="afff6"/>
    <w:qFormat/>
    <w:rsid w:val="006A5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ff6">
    <w:name w:val="Подзаголовок Знак"/>
    <w:basedOn w:val="a0"/>
    <w:link w:val="afff5"/>
    <w:rsid w:val="006A54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p13">
    <w:name w:val="p13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A5435"/>
  </w:style>
  <w:style w:type="paragraph" w:customStyle="1" w:styleId="Default">
    <w:name w:val="Default"/>
    <w:rsid w:val="006A5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7">
    <w:name w:val="Emphasis"/>
    <w:basedOn w:val="a0"/>
    <w:uiPriority w:val="20"/>
    <w:qFormat/>
    <w:rsid w:val="006A5435"/>
    <w:rPr>
      <w:i/>
      <w:iCs/>
    </w:rPr>
  </w:style>
  <w:style w:type="paragraph" w:customStyle="1" w:styleId="wysiwyg-image">
    <w:name w:val="wysiwyg-image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Основной текст + Интервал -1 pt"/>
    <w:basedOn w:val="afe"/>
    <w:rsid w:val="006A5435"/>
    <w:rPr>
      <w:rFonts w:eastAsia="Times New Roman" w:cs="Times New Roman"/>
      <w:b/>
      <w:bCs/>
      <w:spacing w:val="-20"/>
      <w:sz w:val="30"/>
      <w:szCs w:val="30"/>
      <w:shd w:val="clear" w:color="auto" w:fill="FFFFFF"/>
    </w:rPr>
  </w:style>
  <w:style w:type="character" w:customStyle="1" w:styleId="110pt">
    <w:name w:val="Основной текст (11) + Интервал 0 pt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40">
    <w:name w:val="Основной текст34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20">
    <w:name w:val="Основной текст (52)"/>
    <w:basedOn w:val="a0"/>
    <w:rsid w:val="006A54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3">
    <w:name w:val="Основной текст (53)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5pt0pt">
    <w:name w:val="Основной текст + 10;5 pt;Полужирный;Интервал 0 pt"/>
    <w:basedOn w:val="afe"/>
    <w:rsid w:val="006A5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30">
    <w:name w:val="Основной текст130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0-1pt">
    <w:name w:val="Основной текст (10) + Интервал -1 pt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lang w:val="en-US"/>
    </w:rPr>
  </w:style>
  <w:style w:type="character" w:customStyle="1" w:styleId="132">
    <w:name w:val="Основной текст132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33">
    <w:name w:val="Основной текст133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640">
    <w:name w:val="Основной текст (64)"/>
    <w:basedOn w:val="a0"/>
    <w:rsid w:val="006A54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64TimesNewRoman15pt0pt">
    <w:name w:val="Основной текст (64) + Times New Roman;15 pt;Полужирный;Не курсив;Интервал 0 pt"/>
    <w:basedOn w:val="a0"/>
    <w:rsid w:val="006A543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</w:rPr>
  </w:style>
  <w:style w:type="character" w:customStyle="1" w:styleId="134">
    <w:name w:val="Основной текст134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06">
    <w:name w:val="Основной текст (10)_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table" w:customStyle="1" w:styleId="1a">
    <w:name w:val="Сетка таблицы1"/>
    <w:basedOn w:val="a1"/>
    <w:uiPriority w:val="59"/>
    <w:rsid w:val="0060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67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sepro-event-on-block">
    <w:name w:val="rsepro-event-on-block"/>
    <w:basedOn w:val="a0"/>
    <w:rsid w:val="00EA2FF8"/>
  </w:style>
  <w:style w:type="paragraph" w:customStyle="1" w:styleId="c39">
    <w:name w:val="c39"/>
    <w:basedOn w:val="a"/>
    <w:rsid w:val="0097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52D9"/>
  </w:style>
  <w:style w:type="paragraph" w:customStyle="1" w:styleId="c6c12">
    <w:name w:val="c6 c12"/>
    <w:basedOn w:val="a"/>
    <w:rsid w:val="00A1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ff4"/>
    <w:next w:val="aff4"/>
    <w:qFormat/>
    <w:rsid w:val="00D608CC"/>
    <w:pPr>
      <w:suppressAutoHyphens/>
      <w:spacing w:line="206" w:lineRule="atLeast"/>
      <w:jc w:val="center"/>
      <w:textAlignment w:val="auto"/>
    </w:pPr>
    <w:rPr>
      <w:rFonts w:ascii="Arial Narrow" w:eastAsia="MS Mincho" w:hAnsi="Arial Narrow" w:cs="Arial Narrow"/>
      <w:b/>
      <w:bCs/>
      <w:caps/>
      <w:sz w:val="21"/>
      <w:szCs w:val="21"/>
    </w:rPr>
  </w:style>
  <w:style w:type="paragraph" w:customStyle="1" w:styleId="6a">
    <w:name w:val="подзагол6"/>
    <w:basedOn w:val="a"/>
    <w:uiPriority w:val="99"/>
    <w:rsid w:val="00D608CC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</w:pPr>
    <w:rPr>
      <w:rFonts w:ascii="SchoolBookC" w:eastAsia="MS Mincho" w:hAnsi="SchoolBookC" w:cs="SchoolBookC"/>
      <w:b/>
      <w:bCs/>
      <w:color w:val="000000"/>
      <w:spacing w:val="-2"/>
      <w:sz w:val="19"/>
      <w:szCs w:val="19"/>
      <w:lang w:eastAsia="ru-RU"/>
    </w:rPr>
  </w:style>
  <w:style w:type="paragraph" w:customStyle="1" w:styleId="rtejustify">
    <w:name w:val="rtejustify"/>
    <w:basedOn w:val="a"/>
    <w:uiPriority w:val="99"/>
    <w:rsid w:val="00D6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rsid w:val="00D608CC"/>
  </w:style>
  <w:style w:type="character" w:styleId="afff8">
    <w:name w:val="Unresolved Mention"/>
    <w:basedOn w:val="a0"/>
    <w:uiPriority w:val="99"/>
    <w:semiHidden/>
    <w:unhideWhenUsed/>
    <w:rsid w:val="00FA30E1"/>
    <w:rPr>
      <w:color w:val="605E5C"/>
      <w:shd w:val="clear" w:color="auto" w:fill="E1DFDD"/>
    </w:rPr>
  </w:style>
  <w:style w:type="paragraph" w:styleId="afff9">
    <w:name w:val="footnote text"/>
    <w:basedOn w:val="a"/>
    <w:link w:val="afffa"/>
    <w:uiPriority w:val="99"/>
    <w:semiHidden/>
    <w:unhideWhenUsed/>
    <w:rsid w:val="007939F8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7939F8"/>
    <w:rPr>
      <w:sz w:val="20"/>
      <w:szCs w:val="20"/>
    </w:rPr>
  </w:style>
  <w:style w:type="character" w:styleId="afffb">
    <w:name w:val="footnote reference"/>
    <w:basedOn w:val="a0"/>
    <w:uiPriority w:val="99"/>
    <w:semiHidden/>
    <w:unhideWhenUsed/>
    <w:rsid w:val="00793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1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ru/dlya-belorusskikh-grazhdan/COVID-19/" TargetMode="External"/><Relationship Id="rId13" Type="http://schemas.openxmlformats.org/officeDocument/2006/relationships/hyperlink" Target="https://edu.gov.by/sistema-obrazovaniya/glavnoe-upravlenie-vospitatelnoy-raboty-i-molodezhnoy-politiki/upravlenie-raboty/informatsionno-analiticheskie-i-metodicheskie-material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ubronok.by/metod_rabota/ozdorovitelnielagerya/letonazdor/letoonline" TargetMode="External"/><Relationship Id="rId17" Type="http://schemas.openxmlformats.org/officeDocument/2006/relationships/hyperlink" Target="http://baza-referat.ru/%D0%9A%D0%BE%D0%BC%D0%BC%D1%83%D0%BD%D0%B8%D0%BA%D0%B0%D1%86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za-referat.ru/%D0%97%D0%B4%D0%BE%D1%80%D0%BE%D0%B2%D1%8C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ubronok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0YcE-IjAI9GFpsTa6erhnbJARV2zpk8K" TargetMode="External"/><Relationship Id="rId10" Type="http://schemas.openxmlformats.org/officeDocument/2006/relationships/hyperlink" Target="http://www.warmuseum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Vv1Ps9ffIIYxjQ_G68c44dmwSZQ2TXP?usp=sharing" TargetMode="External"/><Relationship Id="rId14" Type="http://schemas.openxmlformats.org/officeDocument/2006/relationships/hyperlink" Target="https://drive.google.com/drive/folders/1TZ_iQyF-8U6N_EWaLlORCieP4yeUKU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38A8-1F45-4348-96F3-69E672E3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16513</Words>
  <Characters>94127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Роллик</dc:creator>
  <cp:lastModifiedBy>Пользователь</cp:lastModifiedBy>
  <cp:revision>2</cp:revision>
  <cp:lastPrinted>2015-05-14T15:12:00Z</cp:lastPrinted>
  <dcterms:created xsi:type="dcterms:W3CDTF">2023-05-18T06:23:00Z</dcterms:created>
  <dcterms:modified xsi:type="dcterms:W3CDTF">2023-05-18T06:23:00Z</dcterms:modified>
</cp:coreProperties>
</file>